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13" w:rsidRDefault="004D7513" w:rsidP="004D7513">
      <w:pPr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Nacrt</w:t>
      </w:r>
    </w:p>
    <w:p w:rsidR="0078622B" w:rsidRDefault="0078622B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622B">
        <w:rPr>
          <w:rFonts w:ascii="Times New Roman" w:hAnsi="Times New Roman" w:cs="Times New Roman"/>
          <w:b/>
          <w:sz w:val="22"/>
          <w:szCs w:val="22"/>
        </w:rPr>
        <w:t xml:space="preserve">SPORAZUM </w:t>
      </w:r>
    </w:p>
    <w:p w:rsidR="0078622B" w:rsidRDefault="0078622B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622B">
        <w:rPr>
          <w:rFonts w:ascii="Times New Roman" w:hAnsi="Times New Roman" w:cs="Times New Roman"/>
          <w:b/>
          <w:sz w:val="22"/>
          <w:szCs w:val="22"/>
        </w:rPr>
        <w:t xml:space="preserve">IZMEĐU </w:t>
      </w:r>
    </w:p>
    <w:p w:rsidR="0078622B" w:rsidRDefault="0078622B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622B">
        <w:rPr>
          <w:rFonts w:ascii="Times New Roman" w:hAnsi="Times New Roman" w:cs="Times New Roman"/>
          <w:b/>
          <w:sz w:val="22"/>
          <w:szCs w:val="22"/>
        </w:rPr>
        <w:t xml:space="preserve">VLADE REPUBLIKE HRVATSKE </w:t>
      </w:r>
    </w:p>
    <w:p w:rsidR="0078622B" w:rsidRDefault="0078622B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622B">
        <w:rPr>
          <w:rFonts w:ascii="Times New Roman" w:hAnsi="Times New Roman" w:cs="Times New Roman"/>
          <w:b/>
          <w:sz w:val="22"/>
          <w:szCs w:val="22"/>
        </w:rPr>
        <w:t xml:space="preserve">I </w:t>
      </w:r>
    </w:p>
    <w:p w:rsidR="0078622B" w:rsidRDefault="0078622B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622B">
        <w:rPr>
          <w:rFonts w:ascii="Times New Roman" w:hAnsi="Times New Roman" w:cs="Times New Roman"/>
          <w:b/>
          <w:sz w:val="22"/>
          <w:szCs w:val="22"/>
        </w:rPr>
        <w:t xml:space="preserve">VLADE </w:t>
      </w:r>
      <w:r w:rsidR="003663EA">
        <w:rPr>
          <w:rFonts w:ascii="Times New Roman" w:hAnsi="Times New Roman" w:cs="Times New Roman"/>
          <w:b/>
          <w:sz w:val="22"/>
          <w:szCs w:val="22"/>
        </w:rPr>
        <w:t>SAVEZ</w:t>
      </w:r>
      <w:r w:rsidRPr="0078622B">
        <w:rPr>
          <w:rFonts w:ascii="Times New Roman" w:hAnsi="Times New Roman" w:cs="Times New Roman"/>
          <w:b/>
          <w:sz w:val="22"/>
          <w:szCs w:val="22"/>
        </w:rPr>
        <w:t>NE REPUBLIKE BRAZIL</w:t>
      </w:r>
      <w:r w:rsidR="006A5442">
        <w:rPr>
          <w:rFonts w:ascii="Times New Roman" w:hAnsi="Times New Roman" w:cs="Times New Roman"/>
          <w:b/>
          <w:sz w:val="22"/>
          <w:szCs w:val="22"/>
        </w:rPr>
        <w:t>A</w:t>
      </w:r>
      <w:r w:rsidRPr="0078622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77ECE" w:rsidRPr="0078622B" w:rsidRDefault="0078622B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622B">
        <w:rPr>
          <w:rFonts w:ascii="Times New Roman" w:hAnsi="Times New Roman" w:cs="Times New Roman"/>
          <w:b/>
          <w:sz w:val="22"/>
          <w:szCs w:val="22"/>
        </w:rPr>
        <w:t xml:space="preserve">O SURADNJI U PODRUČJU OBRAZOVANJA </w:t>
      </w:r>
    </w:p>
    <w:p w:rsidR="0078622B" w:rsidRDefault="0078622B" w:rsidP="002F77CC">
      <w:pPr>
        <w:rPr>
          <w:rFonts w:ascii="Times New Roman" w:hAnsi="Times New Roman" w:cs="Times New Roman"/>
          <w:sz w:val="22"/>
          <w:szCs w:val="22"/>
        </w:rPr>
      </w:pPr>
    </w:p>
    <w:p w:rsidR="00EB2A4A" w:rsidRDefault="00F06EA2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Vlada Republike Hrvatske</w:t>
      </w:r>
    </w:p>
    <w:p w:rsidR="00EB2A4A" w:rsidRDefault="00EB2A4A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2A4A" w:rsidRDefault="002F77CC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i</w:t>
      </w:r>
    </w:p>
    <w:p w:rsidR="00EB2A4A" w:rsidRDefault="00EB2A4A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Default="00F06EA2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 xml:space="preserve">Vlada </w:t>
      </w:r>
      <w:r w:rsidR="003663EA">
        <w:rPr>
          <w:rFonts w:ascii="Times New Roman" w:hAnsi="Times New Roman" w:cs="Times New Roman"/>
          <w:sz w:val="22"/>
          <w:szCs w:val="22"/>
        </w:rPr>
        <w:t>Savezne</w:t>
      </w:r>
      <w:r w:rsidR="003663EA"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Pr="00F06EA2">
        <w:rPr>
          <w:rFonts w:ascii="Times New Roman" w:hAnsi="Times New Roman" w:cs="Times New Roman"/>
          <w:sz w:val="22"/>
          <w:szCs w:val="22"/>
        </w:rPr>
        <w:t>Republike Brazil</w:t>
      </w:r>
      <w:r w:rsidR="006A5442">
        <w:rPr>
          <w:rFonts w:ascii="Times New Roman" w:hAnsi="Times New Roman" w:cs="Times New Roman"/>
          <w:sz w:val="22"/>
          <w:szCs w:val="22"/>
        </w:rPr>
        <w:t>a</w:t>
      </w:r>
      <w:r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7E6953" w:rsidRPr="007E6953">
        <w:rPr>
          <w:rFonts w:ascii="Times New Roman" w:hAnsi="Times New Roman" w:cs="Times New Roman"/>
          <w:sz w:val="22"/>
          <w:szCs w:val="22"/>
        </w:rPr>
        <w:t>(u daljnjem tekstu „stranke“),</w:t>
      </w:r>
    </w:p>
    <w:p w:rsidR="00F06EA2" w:rsidRPr="00F06EA2" w:rsidRDefault="00F06EA2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Default="001E0871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2F77CC" w:rsidRPr="00F06EA2">
        <w:rPr>
          <w:rFonts w:ascii="Times New Roman" w:hAnsi="Times New Roman" w:cs="Times New Roman"/>
          <w:sz w:val="22"/>
          <w:szCs w:val="22"/>
        </w:rPr>
        <w:t>repoznajući važnost suradnje</w:t>
      </w:r>
      <w:r w:rsidR="00516FE0">
        <w:rPr>
          <w:rFonts w:ascii="Times New Roman" w:hAnsi="Times New Roman" w:cs="Times New Roman"/>
          <w:sz w:val="22"/>
          <w:szCs w:val="22"/>
        </w:rPr>
        <w:t xml:space="preserve"> između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dviju zemalja u području obrazovanja,</w:t>
      </w:r>
    </w:p>
    <w:p w:rsidR="00F06EA2" w:rsidRPr="00F06EA2" w:rsidRDefault="00F06EA2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Pr="00516FE0" w:rsidRDefault="001E0871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D628F2">
        <w:rPr>
          <w:rFonts w:ascii="Times New Roman" w:hAnsi="Times New Roman" w:cs="Times New Roman"/>
          <w:sz w:val="22"/>
          <w:szCs w:val="22"/>
        </w:rPr>
        <w:t>vjesne</w:t>
      </w:r>
      <w:r w:rsidR="00516FE0" w:rsidRPr="00516FE0">
        <w:rPr>
          <w:rFonts w:ascii="Times New Roman" w:hAnsi="Times New Roman" w:cs="Times New Roman"/>
          <w:sz w:val="22"/>
          <w:szCs w:val="22"/>
        </w:rPr>
        <w:t xml:space="preserve"> kako ubrzani</w:t>
      </w:r>
      <w:r w:rsidR="002F77CC" w:rsidRPr="00516FE0">
        <w:rPr>
          <w:rFonts w:ascii="Times New Roman" w:hAnsi="Times New Roman" w:cs="Times New Roman"/>
          <w:sz w:val="22"/>
          <w:szCs w:val="22"/>
        </w:rPr>
        <w:t xml:space="preserve"> </w:t>
      </w:r>
      <w:r w:rsidR="00516FE0" w:rsidRPr="00516FE0">
        <w:rPr>
          <w:rFonts w:ascii="Times New Roman" w:hAnsi="Times New Roman" w:cs="Times New Roman"/>
          <w:sz w:val="22"/>
          <w:szCs w:val="22"/>
        </w:rPr>
        <w:t>globalni znanstveni i tehnološki razvoj zahtijeva novu perspektivu u traženju izvrsnosti njihovih ljudskih potencijala</w:t>
      </w:r>
      <w:r w:rsidR="002F77CC" w:rsidRPr="00516FE0">
        <w:rPr>
          <w:rFonts w:ascii="Times New Roman" w:hAnsi="Times New Roman" w:cs="Times New Roman"/>
          <w:sz w:val="22"/>
          <w:szCs w:val="22"/>
        </w:rPr>
        <w:t>, te</w:t>
      </w:r>
    </w:p>
    <w:p w:rsidR="00516FE0" w:rsidRPr="00516FE0" w:rsidRDefault="00516FE0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Pr="00516FE0" w:rsidRDefault="001E0871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</w:t>
      </w:r>
      <w:r w:rsidR="00516FE0" w:rsidRPr="00516FE0">
        <w:rPr>
          <w:rFonts w:ascii="Times New Roman" w:hAnsi="Times New Roman" w:cs="Times New Roman"/>
          <w:sz w:val="22"/>
          <w:szCs w:val="22"/>
        </w:rPr>
        <w:t>eleći povećati obrazovnu suradnju na svim razinama između dviju zemalja</w:t>
      </w:r>
      <w:r w:rsidR="002F77CC" w:rsidRPr="00516FE0">
        <w:rPr>
          <w:rFonts w:ascii="Times New Roman" w:hAnsi="Times New Roman" w:cs="Times New Roman"/>
          <w:sz w:val="22"/>
          <w:szCs w:val="22"/>
        </w:rPr>
        <w:t xml:space="preserve"> s ciljem jačanja prijateljstva između </w:t>
      </w:r>
      <w:r w:rsidR="00E715AB" w:rsidRPr="00F06EA2">
        <w:rPr>
          <w:rFonts w:ascii="Times New Roman" w:hAnsi="Times New Roman" w:cs="Times New Roman"/>
          <w:sz w:val="22"/>
          <w:szCs w:val="22"/>
        </w:rPr>
        <w:t>Republike Hrvatske</w:t>
      </w:r>
      <w:r w:rsidR="00516FE0" w:rsidRPr="00516FE0">
        <w:rPr>
          <w:rFonts w:ascii="Times New Roman" w:hAnsi="Times New Roman" w:cs="Times New Roman"/>
          <w:sz w:val="22"/>
          <w:szCs w:val="22"/>
        </w:rPr>
        <w:t xml:space="preserve"> i </w:t>
      </w:r>
      <w:r w:rsidR="00E715AB">
        <w:rPr>
          <w:rFonts w:ascii="Times New Roman" w:hAnsi="Times New Roman" w:cs="Times New Roman"/>
          <w:sz w:val="22"/>
          <w:szCs w:val="22"/>
        </w:rPr>
        <w:t>Savezne</w:t>
      </w:r>
      <w:r w:rsidR="00E715AB" w:rsidRPr="00F06EA2">
        <w:rPr>
          <w:rFonts w:ascii="Times New Roman" w:hAnsi="Times New Roman" w:cs="Times New Roman"/>
          <w:sz w:val="22"/>
          <w:szCs w:val="22"/>
        </w:rPr>
        <w:t xml:space="preserve"> Republike Brazil</w:t>
      </w:r>
      <w:r w:rsidR="00E715AB">
        <w:rPr>
          <w:rFonts w:ascii="Times New Roman" w:hAnsi="Times New Roman" w:cs="Times New Roman"/>
          <w:sz w:val="22"/>
          <w:szCs w:val="22"/>
        </w:rPr>
        <w:t>a</w:t>
      </w:r>
      <w:r w:rsidR="002F77CC" w:rsidRPr="00516FE0">
        <w:rPr>
          <w:rFonts w:ascii="Times New Roman" w:hAnsi="Times New Roman" w:cs="Times New Roman"/>
          <w:sz w:val="22"/>
          <w:szCs w:val="22"/>
        </w:rPr>
        <w:t>,</w:t>
      </w:r>
    </w:p>
    <w:p w:rsidR="00516FE0" w:rsidRPr="0078622B" w:rsidRDefault="00516FE0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Default="00D628F2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sporazumjele</w:t>
      </w:r>
      <w:r w:rsidR="00F06EA2">
        <w:rPr>
          <w:rFonts w:ascii="Times New Roman" w:hAnsi="Times New Roman" w:cs="Times New Roman"/>
          <w:sz w:val="22"/>
          <w:szCs w:val="22"/>
        </w:rPr>
        <w:t xml:space="preserve"> su se kako slijedi</w:t>
      </w:r>
      <w:r w:rsidR="002F77CC" w:rsidRPr="00F06EA2">
        <w:rPr>
          <w:rFonts w:ascii="Times New Roman" w:hAnsi="Times New Roman" w:cs="Times New Roman"/>
          <w:sz w:val="22"/>
          <w:szCs w:val="22"/>
        </w:rPr>
        <w:t>:</w:t>
      </w:r>
    </w:p>
    <w:p w:rsidR="0078622B" w:rsidRDefault="0078622B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622B" w:rsidRPr="00F06EA2" w:rsidRDefault="0078622B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6EA2">
        <w:rPr>
          <w:rFonts w:ascii="Times New Roman" w:hAnsi="Times New Roman" w:cs="Times New Roman"/>
          <w:b/>
          <w:sz w:val="22"/>
          <w:szCs w:val="22"/>
        </w:rPr>
        <w:t>Članak 1.</w:t>
      </w:r>
    </w:p>
    <w:p w:rsidR="00D77ECE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Ciljevi</w:t>
      </w:r>
    </w:p>
    <w:p w:rsidR="00516FE0" w:rsidRPr="00F06EA2" w:rsidRDefault="00516FE0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Default="002F77CC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 xml:space="preserve">Ovaj </w:t>
      </w:r>
      <w:r w:rsidR="00FC41E6">
        <w:rPr>
          <w:rFonts w:ascii="Times New Roman" w:hAnsi="Times New Roman" w:cs="Times New Roman"/>
          <w:sz w:val="22"/>
          <w:szCs w:val="22"/>
        </w:rPr>
        <w:t>S</w:t>
      </w:r>
      <w:r w:rsidRPr="00F06EA2">
        <w:rPr>
          <w:rFonts w:ascii="Times New Roman" w:hAnsi="Times New Roman" w:cs="Times New Roman"/>
          <w:sz w:val="22"/>
          <w:szCs w:val="22"/>
        </w:rPr>
        <w:t>porazum</w:t>
      </w:r>
      <w:r w:rsidRPr="00EB2A4A">
        <w:rPr>
          <w:rFonts w:ascii="Times New Roman" w:hAnsi="Times New Roman" w:cs="Times New Roman"/>
          <w:sz w:val="22"/>
          <w:szCs w:val="22"/>
        </w:rPr>
        <w:t xml:space="preserve">, </w:t>
      </w:r>
      <w:r w:rsidR="001F03AA" w:rsidRPr="00EB2A4A">
        <w:rPr>
          <w:rFonts w:ascii="Times New Roman" w:hAnsi="Times New Roman" w:cs="Times New Roman"/>
          <w:sz w:val="22"/>
          <w:szCs w:val="22"/>
        </w:rPr>
        <w:t xml:space="preserve">ne utječući na </w:t>
      </w:r>
      <w:r w:rsidR="00516FE0">
        <w:rPr>
          <w:rFonts w:ascii="Times New Roman" w:hAnsi="Times New Roman" w:cs="Times New Roman"/>
          <w:sz w:val="22"/>
          <w:szCs w:val="22"/>
        </w:rPr>
        <w:t xml:space="preserve">one koji su izravno potpisani između obrazovnih ustanova i/ili drugih sličnih tijela </w:t>
      </w:r>
      <w:r w:rsidR="00FC41E6">
        <w:rPr>
          <w:rFonts w:ascii="Times New Roman" w:hAnsi="Times New Roman" w:cs="Times New Roman"/>
          <w:sz w:val="22"/>
          <w:szCs w:val="22"/>
        </w:rPr>
        <w:t>ob</w:t>
      </w:r>
      <w:r w:rsidR="00516FE0">
        <w:rPr>
          <w:rFonts w:ascii="Times New Roman" w:hAnsi="Times New Roman" w:cs="Times New Roman"/>
          <w:sz w:val="22"/>
          <w:szCs w:val="22"/>
        </w:rPr>
        <w:t>iju zemalja</w:t>
      </w:r>
      <w:r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516FE0">
        <w:rPr>
          <w:rFonts w:ascii="Times New Roman" w:hAnsi="Times New Roman" w:cs="Times New Roman"/>
          <w:sz w:val="22"/>
          <w:szCs w:val="22"/>
        </w:rPr>
        <w:t>bilo u javnom ili privatnom sektoru, ima za cilj</w:t>
      </w:r>
      <w:r w:rsidRPr="00F06EA2">
        <w:rPr>
          <w:rFonts w:ascii="Times New Roman" w:hAnsi="Times New Roman" w:cs="Times New Roman"/>
          <w:sz w:val="22"/>
          <w:szCs w:val="22"/>
        </w:rPr>
        <w:t>:</w:t>
      </w:r>
    </w:p>
    <w:p w:rsidR="00C4701D" w:rsidRPr="00F06EA2" w:rsidRDefault="00C4701D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Pr="006C64DD" w:rsidRDefault="008371EA" w:rsidP="002F77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2F77CC" w:rsidRPr="006C64DD">
        <w:rPr>
          <w:rFonts w:ascii="Times New Roman" w:hAnsi="Times New Roman" w:cs="Times New Roman"/>
          <w:sz w:val="22"/>
          <w:szCs w:val="22"/>
        </w:rPr>
        <w:t>oticanje suradnje u obrazovanju i znan</w:t>
      </w:r>
      <w:r w:rsidR="00746130">
        <w:rPr>
          <w:rFonts w:ascii="Times New Roman" w:hAnsi="Times New Roman" w:cs="Times New Roman"/>
          <w:sz w:val="22"/>
          <w:szCs w:val="22"/>
        </w:rPr>
        <w:t>stvenoj spoznaji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, </w:t>
      </w:r>
      <w:r w:rsidR="00142AC4" w:rsidRPr="006C64DD">
        <w:rPr>
          <w:rFonts w:ascii="Times New Roman" w:hAnsi="Times New Roman" w:cs="Times New Roman"/>
          <w:sz w:val="22"/>
          <w:szCs w:val="22"/>
        </w:rPr>
        <w:t>kako bi pridonijeli njihovom uzajamnom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razumijevanju</w:t>
      </w:r>
      <w:r w:rsidR="00142AC4" w:rsidRPr="006C64DD">
        <w:rPr>
          <w:rFonts w:ascii="Times New Roman" w:hAnsi="Times New Roman" w:cs="Times New Roman"/>
          <w:sz w:val="22"/>
          <w:szCs w:val="22"/>
        </w:rPr>
        <w:t>,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uz </w:t>
      </w:r>
      <w:r w:rsidR="00142AC4" w:rsidRPr="006C64DD">
        <w:rPr>
          <w:rFonts w:ascii="Times New Roman" w:hAnsi="Times New Roman" w:cs="Times New Roman"/>
          <w:sz w:val="22"/>
          <w:szCs w:val="22"/>
        </w:rPr>
        <w:t>poštivanje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</w:t>
      </w:r>
      <w:r w:rsidR="00142AC4" w:rsidRPr="006C64DD">
        <w:rPr>
          <w:rFonts w:ascii="Times New Roman" w:hAnsi="Times New Roman" w:cs="Times New Roman"/>
          <w:sz w:val="22"/>
          <w:szCs w:val="22"/>
        </w:rPr>
        <w:t>svojeg nacionalnog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</w:t>
      </w:r>
      <w:r w:rsidR="00142AC4" w:rsidRPr="006C64DD">
        <w:rPr>
          <w:rFonts w:ascii="Times New Roman" w:hAnsi="Times New Roman" w:cs="Times New Roman"/>
          <w:sz w:val="22"/>
          <w:szCs w:val="22"/>
        </w:rPr>
        <w:t>zakonodavstva</w:t>
      </w:r>
      <w:r w:rsidR="002F77CC" w:rsidRPr="006C64DD">
        <w:rPr>
          <w:rFonts w:ascii="Times New Roman" w:hAnsi="Times New Roman" w:cs="Times New Roman"/>
          <w:sz w:val="22"/>
          <w:szCs w:val="22"/>
        </w:rPr>
        <w:t>;</w:t>
      </w:r>
    </w:p>
    <w:p w:rsidR="00D77ECE" w:rsidRPr="006C64DD" w:rsidRDefault="008371EA" w:rsidP="002F77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2F77CC" w:rsidRPr="006C64DD">
        <w:rPr>
          <w:rFonts w:ascii="Times New Roman" w:hAnsi="Times New Roman" w:cs="Times New Roman"/>
          <w:sz w:val="22"/>
          <w:szCs w:val="22"/>
        </w:rPr>
        <w:t>sposobljavanje nastavnika i istraživača i razvoj akademske mobilnosti;</w:t>
      </w:r>
    </w:p>
    <w:p w:rsidR="00D77ECE" w:rsidRPr="006C64DD" w:rsidRDefault="008371EA" w:rsidP="002F77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2F77CC" w:rsidRPr="006C64DD">
        <w:rPr>
          <w:rFonts w:ascii="Times New Roman" w:hAnsi="Times New Roman" w:cs="Times New Roman"/>
          <w:sz w:val="22"/>
          <w:szCs w:val="22"/>
        </w:rPr>
        <w:t>azmjenu informacija i iskustava u obrazovanju</w:t>
      </w:r>
      <w:r w:rsidR="00EB6FAC">
        <w:rPr>
          <w:rFonts w:ascii="Times New Roman" w:hAnsi="Times New Roman" w:cs="Times New Roman"/>
          <w:sz w:val="22"/>
          <w:szCs w:val="22"/>
        </w:rPr>
        <w:t>;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te</w:t>
      </w:r>
    </w:p>
    <w:p w:rsidR="00D77ECE" w:rsidRPr="006C64DD" w:rsidRDefault="008371EA" w:rsidP="002F77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2F77CC" w:rsidRPr="006C64DD">
        <w:rPr>
          <w:rFonts w:ascii="Times New Roman" w:hAnsi="Times New Roman" w:cs="Times New Roman"/>
          <w:sz w:val="22"/>
          <w:szCs w:val="22"/>
        </w:rPr>
        <w:t>ačanje suradnje između istraživačkih skupina.</w:t>
      </w:r>
    </w:p>
    <w:p w:rsidR="00D77ECE" w:rsidRDefault="00D77ECE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C64DD" w:rsidRPr="00F06EA2" w:rsidRDefault="006C64DD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2AC4">
        <w:rPr>
          <w:rFonts w:ascii="Times New Roman" w:hAnsi="Times New Roman" w:cs="Times New Roman"/>
          <w:b/>
          <w:sz w:val="22"/>
          <w:szCs w:val="22"/>
        </w:rPr>
        <w:t>Članak 2.</w:t>
      </w:r>
    </w:p>
    <w:p w:rsidR="00D77ECE" w:rsidRPr="00F06EA2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Ostvarenje ciljeva</w:t>
      </w:r>
    </w:p>
    <w:p w:rsidR="006C64DD" w:rsidRDefault="006C64DD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Default="00142AC4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Stranke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6C6C0D" w:rsidRPr="006C6C0D">
        <w:rPr>
          <w:rFonts w:ascii="Times New Roman" w:hAnsi="Times New Roman" w:cs="Times New Roman"/>
          <w:sz w:val="22"/>
          <w:szCs w:val="22"/>
        </w:rPr>
        <w:t xml:space="preserve">ispunjavaju </w:t>
      </w:r>
      <w:r w:rsidR="002F77CC" w:rsidRPr="00F06EA2">
        <w:rPr>
          <w:rFonts w:ascii="Times New Roman" w:hAnsi="Times New Roman" w:cs="Times New Roman"/>
          <w:sz w:val="22"/>
          <w:szCs w:val="22"/>
        </w:rPr>
        <w:t>ciljeve</w:t>
      </w:r>
      <w:r>
        <w:rPr>
          <w:rFonts w:ascii="Times New Roman" w:hAnsi="Times New Roman" w:cs="Times New Roman"/>
          <w:sz w:val="22"/>
          <w:szCs w:val="22"/>
        </w:rPr>
        <w:t xml:space="preserve"> utvrđene u</w:t>
      </w:r>
      <w:r w:rsidR="006C6C0D">
        <w:rPr>
          <w:rFonts w:ascii="Times New Roman" w:hAnsi="Times New Roman" w:cs="Times New Roman"/>
          <w:sz w:val="22"/>
          <w:szCs w:val="22"/>
        </w:rPr>
        <w:t xml:space="preserve"> č</w:t>
      </w:r>
      <w:r w:rsidR="002F77CC" w:rsidRPr="00F06EA2">
        <w:rPr>
          <w:rFonts w:ascii="Times New Roman" w:hAnsi="Times New Roman" w:cs="Times New Roman"/>
          <w:sz w:val="22"/>
          <w:szCs w:val="22"/>
        </w:rPr>
        <w:t>lank</w:t>
      </w:r>
      <w:r>
        <w:rPr>
          <w:rFonts w:ascii="Times New Roman" w:hAnsi="Times New Roman" w:cs="Times New Roman"/>
          <w:sz w:val="22"/>
          <w:szCs w:val="22"/>
        </w:rPr>
        <w:t>u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1. promicanjem aktivnosti suradnje na različitim razinama i vrstama poučavanja </w:t>
      </w:r>
      <w:r w:rsidR="006C6C0D">
        <w:rPr>
          <w:rFonts w:ascii="Times New Roman" w:hAnsi="Times New Roman" w:cs="Times New Roman"/>
          <w:sz w:val="22"/>
          <w:szCs w:val="22"/>
        </w:rPr>
        <w:t>putem</w:t>
      </w:r>
      <w:r w:rsidR="002F77CC" w:rsidRPr="00F06EA2">
        <w:rPr>
          <w:rFonts w:ascii="Times New Roman" w:hAnsi="Times New Roman" w:cs="Times New Roman"/>
          <w:sz w:val="22"/>
          <w:szCs w:val="22"/>
        </w:rPr>
        <w:t>:</w:t>
      </w:r>
    </w:p>
    <w:p w:rsidR="00C4701D" w:rsidRPr="00F06EA2" w:rsidRDefault="00C4701D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Pr="006C64DD" w:rsidRDefault="006C6C0D" w:rsidP="002F77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2F77CC" w:rsidRPr="006C64DD">
        <w:rPr>
          <w:rFonts w:ascii="Times New Roman" w:hAnsi="Times New Roman" w:cs="Times New Roman"/>
          <w:sz w:val="22"/>
          <w:szCs w:val="22"/>
        </w:rPr>
        <w:t>azmjen</w:t>
      </w:r>
      <w:r>
        <w:rPr>
          <w:rFonts w:ascii="Times New Roman" w:hAnsi="Times New Roman" w:cs="Times New Roman"/>
          <w:sz w:val="22"/>
          <w:szCs w:val="22"/>
        </w:rPr>
        <w:t>e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studenata, nastavnika, istraživača, tehničkog osoblja i stručnjaka </w:t>
      </w:r>
      <w:r w:rsidR="00142AC4" w:rsidRPr="006C64DD">
        <w:rPr>
          <w:rFonts w:ascii="Times New Roman" w:hAnsi="Times New Roman" w:cs="Times New Roman"/>
          <w:sz w:val="22"/>
          <w:szCs w:val="22"/>
        </w:rPr>
        <w:t>za nastavak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preddiplomsk</w:t>
      </w:r>
      <w:r w:rsidR="001E0871">
        <w:rPr>
          <w:rFonts w:ascii="Times New Roman" w:hAnsi="Times New Roman" w:cs="Times New Roman"/>
          <w:sz w:val="22"/>
          <w:szCs w:val="22"/>
        </w:rPr>
        <w:t>ih i/ili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poslijediplomsk</w:t>
      </w:r>
      <w:r w:rsidR="00142AC4" w:rsidRPr="006C64DD">
        <w:rPr>
          <w:rFonts w:ascii="Times New Roman" w:hAnsi="Times New Roman" w:cs="Times New Roman"/>
          <w:sz w:val="22"/>
          <w:szCs w:val="22"/>
        </w:rPr>
        <w:t>ih studija na visokim učilištima</w:t>
      </w:r>
      <w:r w:rsidR="002F77CC" w:rsidRPr="006C64DD">
        <w:rPr>
          <w:rFonts w:ascii="Times New Roman" w:hAnsi="Times New Roman" w:cs="Times New Roman"/>
          <w:sz w:val="22"/>
          <w:szCs w:val="22"/>
        </w:rPr>
        <w:t>;</w:t>
      </w:r>
    </w:p>
    <w:p w:rsidR="00D77ECE" w:rsidRPr="006C64DD" w:rsidRDefault="006C6C0D" w:rsidP="002F77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Pr="006C64DD">
        <w:rPr>
          <w:rFonts w:ascii="Times New Roman" w:hAnsi="Times New Roman" w:cs="Times New Roman"/>
          <w:sz w:val="22"/>
          <w:szCs w:val="22"/>
        </w:rPr>
        <w:t>azmjen</w:t>
      </w:r>
      <w:r>
        <w:rPr>
          <w:rFonts w:ascii="Times New Roman" w:hAnsi="Times New Roman" w:cs="Times New Roman"/>
          <w:sz w:val="22"/>
          <w:szCs w:val="22"/>
        </w:rPr>
        <w:t>e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obrazov</w:t>
      </w:r>
      <w:r w:rsidR="00142AC4" w:rsidRPr="006C64DD">
        <w:rPr>
          <w:rFonts w:ascii="Times New Roman" w:hAnsi="Times New Roman" w:cs="Times New Roman"/>
          <w:sz w:val="22"/>
          <w:szCs w:val="22"/>
        </w:rPr>
        <w:t>nih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i </w:t>
      </w:r>
      <w:r w:rsidR="00142AC4" w:rsidRPr="006C64DD">
        <w:rPr>
          <w:rFonts w:ascii="Times New Roman" w:hAnsi="Times New Roman" w:cs="Times New Roman"/>
          <w:sz w:val="22"/>
          <w:szCs w:val="22"/>
        </w:rPr>
        <w:t>istraživačkih izaslanstava</w:t>
      </w:r>
      <w:r w:rsidR="002F77CC" w:rsidRPr="006C64DD">
        <w:rPr>
          <w:rFonts w:ascii="Times New Roman" w:hAnsi="Times New Roman" w:cs="Times New Roman"/>
          <w:sz w:val="22"/>
          <w:szCs w:val="22"/>
        </w:rPr>
        <w:t>;</w:t>
      </w:r>
      <w:r w:rsidR="00142AC4" w:rsidRPr="006C64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7ECE" w:rsidRPr="006C64DD" w:rsidRDefault="006C6C0D" w:rsidP="002F77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Pr="006C64DD">
        <w:rPr>
          <w:rFonts w:ascii="Times New Roman" w:hAnsi="Times New Roman" w:cs="Times New Roman"/>
          <w:sz w:val="22"/>
          <w:szCs w:val="22"/>
        </w:rPr>
        <w:t>azmjen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6C64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tudenata, nastavnika i istraživača, bilo na </w:t>
      </w:r>
      <w:r w:rsidR="009A055D" w:rsidRPr="009A055D">
        <w:rPr>
          <w:rFonts w:ascii="Times New Roman" w:hAnsi="Times New Roman" w:cs="Times New Roman"/>
          <w:sz w:val="22"/>
          <w:szCs w:val="22"/>
        </w:rPr>
        <w:t>kraće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ili </w:t>
      </w:r>
      <w:r w:rsidR="00142AC4" w:rsidRPr="006C64DD">
        <w:rPr>
          <w:rFonts w:ascii="Times New Roman" w:hAnsi="Times New Roman" w:cs="Times New Roman"/>
          <w:sz w:val="22"/>
          <w:szCs w:val="22"/>
        </w:rPr>
        <w:t>dulje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</w:t>
      </w:r>
      <w:r w:rsidR="00142AC4" w:rsidRPr="006C64DD">
        <w:rPr>
          <w:rFonts w:ascii="Times New Roman" w:hAnsi="Times New Roman" w:cs="Times New Roman"/>
          <w:sz w:val="22"/>
          <w:szCs w:val="22"/>
        </w:rPr>
        <w:t>razdoblje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, radi provedbe aktivnosti prethodno dogovorenih između </w:t>
      </w:r>
      <w:r w:rsidR="00142AC4" w:rsidRPr="006C64DD">
        <w:rPr>
          <w:rFonts w:ascii="Times New Roman" w:hAnsi="Times New Roman" w:cs="Times New Roman"/>
          <w:sz w:val="22"/>
          <w:szCs w:val="22"/>
        </w:rPr>
        <w:t>visokih učilišta</w:t>
      </w:r>
      <w:r w:rsidR="002F77CC" w:rsidRPr="006C64DD">
        <w:rPr>
          <w:rFonts w:ascii="Times New Roman" w:hAnsi="Times New Roman" w:cs="Times New Roman"/>
          <w:sz w:val="22"/>
          <w:szCs w:val="22"/>
        </w:rPr>
        <w:t>;</w:t>
      </w:r>
    </w:p>
    <w:p w:rsidR="00D77ECE" w:rsidRPr="006C64DD" w:rsidRDefault="00476FEC" w:rsidP="002F77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2F77CC" w:rsidRPr="006C64DD">
        <w:rPr>
          <w:rFonts w:ascii="Times New Roman" w:hAnsi="Times New Roman" w:cs="Times New Roman"/>
          <w:sz w:val="22"/>
          <w:szCs w:val="22"/>
        </w:rPr>
        <w:t>oticanj</w:t>
      </w:r>
      <w:r>
        <w:rPr>
          <w:rFonts w:ascii="Times New Roman" w:hAnsi="Times New Roman" w:cs="Times New Roman"/>
          <w:sz w:val="22"/>
          <w:szCs w:val="22"/>
        </w:rPr>
        <w:t>a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uspostavljanja </w:t>
      </w:r>
      <w:r w:rsidR="00F86226" w:rsidRPr="006C64DD">
        <w:rPr>
          <w:rFonts w:ascii="Times New Roman" w:hAnsi="Times New Roman" w:cs="Times New Roman"/>
          <w:sz w:val="22"/>
          <w:szCs w:val="22"/>
        </w:rPr>
        <w:t xml:space="preserve">hrvatskog 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lektorata u </w:t>
      </w:r>
      <w:r w:rsidR="00004C8F">
        <w:rPr>
          <w:rFonts w:ascii="Times New Roman" w:hAnsi="Times New Roman" w:cs="Times New Roman"/>
          <w:sz w:val="22"/>
          <w:szCs w:val="22"/>
        </w:rPr>
        <w:t>Saveznoj Republici Brazil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te </w:t>
      </w:r>
      <w:r w:rsidR="00F86226" w:rsidRPr="006C64DD">
        <w:rPr>
          <w:rFonts w:ascii="Times New Roman" w:hAnsi="Times New Roman" w:cs="Times New Roman"/>
          <w:sz w:val="22"/>
          <w:szCs w:val="22"/>
        </w:rPr>
        <w:t xml:space="preserve">brazilskog 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lektorata u </w:t>
      </w:r>
      <w:r w:rsidR="00004C8F">
        <w:rPr>
          <w:rFonts w:ascii="Times New Roman" w:hAnsi="Times New Roman" w:cs="Times New Roman"/>
          <w:sz w:val="22"/>
          <w:szCs w:val="22"/>
        </w:rPr>
        <w:t xml:space="preserve">Republici </w:t>
      </w:r>
      <w:r w:rsidR="00F86226" w:rsidRPr="006C64DD">
        <w:rPr>
          <w:rFonts w:ascii="Times New Roman" w:hAnsi="Times New Roman" w:cs="Times New Roman"/>
          <w:sz w:val="22"/>
          <w:szCs w:val="22"/>
        </w:rPr>
        <w:t>Hrvatskoj</w:t>
      </w:r>
      <w:r w:rsidR="00EB6FAC">
        <w:rPr>
          <w:rFonts w:ascii="Times New Roman" w:hAnsi="Times New Roman" w:cs="Times New Roman"/>
          <w:sz w:val="22"/>
          <w:szCs w:val="22"/>
        </w:rPr>
        <w:t>;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te</w:t>
      </w:r>
    </w:p>
    <w:p w:rsidR="00D77ECE" w:rsidRPr="006C64DD" w:rsidRDefault="00476FEC" w:rsidP="002F77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2F77CC" w:rsidRPr="006C64DD">
        <w:rPr>
          <w:rFonts w:ascii="Times New Roman" w:hAnsi="Times New Roman" w:cs="Times New Roman"/>
          <w:sz w:val="22"/>
          <w:szCs w:val="22"/>
        </w:rPr>
        <w:t>ajedničk</w:t>
      </w:r>
      <w:r w:rsidR="00F86226" w:rsidRPr="006C64DD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g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</w:t>
      </w:r>
      <w:r w:rsidR="00F86226" w:rsidRPr="006C64DD">
        <w:rPr>
          <w:rFonts w:ascii="Times New Roman" w:hAnsi="Times New Roman" w:cs="Times New Roman"/>
          <w:sz w:val="22"/>
          <w:szCs w:val="22"/>
        </w:rPr>
        <w:t>uspostavljanj</w:t>
      </w:r>
      <w:r>
        <w:rPr>
          <w:rFonts w:ascii="Times New Roman" w:hAnsi="Times New Roman" w:cs="Times New Roman"/>
          <w:sz w:val="22"/>
          <w:szCs w:val="22"/>
        </w:rPr>
        <w:t>a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i provedb</w:t>
      </w:r>
      <w:r>
        <w:rPr>
          <w:rFonts w:ascii="Times New Roman" w:hAnsi="Times New Roman" w:cs="Times New Roman"/>
          <w:sz w:val="22"/>
          <w:szCs w:val="22"/>
        </w:rPr>
        <w:t>e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</w:t>
      </w:r>
      <w:r w:rsidR="00F86226" w:rsidRPr="006C64DD">
        <w:rPr>
          <w:rFonts w:ascii="Times New Roman" w:hAnsi="Times New Roman" w:cs="Times New Roman"/>
          <w:sz w:val="22"/>
          <w:szCs w:val="22"/>
        </w:rPr>
        <w:t>svakog obostrano dogovorenog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projekata</w:t>
      </w:r>
      <w:r w:rsidR="00F86226" w:rsidRPr="006C64DD">
        <w:rPr>
          <w:rFonts w:ascii="Times New Roman" w:hAnsi="Times New Roman" w:cs="Times New Roman"/>
          <w:sz w:val="22"/>
          <w:szCs w:val="22"/>
        </w:rPr>
        <w:t xml:space="preserve"> ili istraživanja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, </w:t>
      </w:r>
      <w:r w:rsidR="00F86226" w:rsidRPr="006C64DD">
        <w:rPr>
          <w:rFonts w:ascii="Times New Roman" w:hAnsi="Times New Roman" w:cs="Times New Roman"/>
          <w:sz w:val="22"/>
          <w:szCs w:val="22"/>
        </w:rPr>
        <w:t>sukladno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njihovim </w:t>
      </w:r>
      <w:r w:rsidR="002F77CC" w:rsidRPr="006C64DD">
        <w:rPr>
          <w:rFonts w:ascii="Times New Roman" w:hAnsi="Times New Roman" w:cs="Times New Roman"/>
          <w:sz w:val="22"/>
          <w:szCs w:val="22"/>
        </w:rPr>
        <w:t xml:space="preserve">odgovarajućim nacionalnim </w:t>
      </w:r>
      <w:r w:rsidR="00F86226" w:rsidRPr="006C64DD">
        <w:rPr>
          <w:rFonts w:ascii="Times New Roman" w:hAnsi="Times New Roman" w:cs="Times New Roman"/>
          <w:sz w:val="22"/>
          <w:szCs w:val="22"/>
        </w:rPr>
        <w:t>zakonodavstv</w:t>
      </w:r>
      <w:r>
        <w:rPr>
          <w:rFonts w:ascii="Times New Roman" w:hAnsi="Times New Roman" w:cs="Times New Roman"/>
          <w:sz w:val="22"/>
          <w:szCs w:val="22"/>
        </w:rPr>
        <w:t>i</w:t>
      </w:r>
      <w:r w:rsidR="00F86226" w:rsidRPr="006C64DD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a</w:t>
      </w:r>
      <w:r w:rsidR="002F77CC" w:rsidRPr="006C64DD">
        <w:rPr>
          <w:rFonts w:ascii="Times New Roman" w:hAnsi="Times New Roman" w:cs="Times New Roman"/>
          <w:sz w:val="22"/>
          <w:szCs w:val="22"/>
        </w:rPr>
        <w:t>.</w:t>
      </w:r>
    </w:p>
    <w:p w:rsidR="00D77ECE" w:rsidRPr="00F86226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6226">
        <w:rPr>
          <w:rFonts w:ascii="Times New Roman" w:hAnsi="Times New Roman" w:cs="Times New Roman"/>
          <w:b/>
          <w:sz w:val="22"/>
          <w:szCs w:val="22"/>
        </w:rPr>
        <w:lastRenderedPageBreak/>
        <w:t>Članak 3.</w:t>
      </w:r>
    </w:p>
    <w:p w:rsidR="00D77ECE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Jezik i kultura</w:t>
      </w:r>
    </w:p>
    <w:p w:rsidR="00C4701D" w:rsidRPr="00F06EA2" w:rsidRDefault="00C4701D" w:rsidP="002F77C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77ECE" w:rsidRPr="00F06EA2" w:rsidRDefault="009A6ED7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9A6ED7">
        <w:rPr>
          <w:rFonts w:ascii="Times New Roman" w:hAnsi="Times New Roman" w:cs="Times New Roman"/>
          <w:sz w:val="22"/>
          <w:szCs w:val="22"/>
        </w:rPr>
        <w:t xml:space="preserve">Svaka stranka potiče 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poučavanje i širenje </w:t>
      </w:r>
      <w:r>
        <w:rPr>
          <w:rFonts w:ascii="Times New Roman" w:hAnsi="Times New Roman" w:cs="Times New Roman"/>
          <w:sz w:val="22"/>
          <w:szCs w:val="22"/>
        </w:rPr>
        <w:t>svoje</w:t>
      </w:r>
      <w:r w:rsidR="00F86226">
        <w:rPr>
          <w:rFonts w:ascii="Times New Roman" w:hAnsi="Times New Roman" w:cs="Times New Roman"/>
          <w:sz w:val="22"/>
          <w:szCs w:val="22"/>
        </w:rPr>
        <w:t xml:space="preserve"> </w:t>
      </w:r>
      <w:r w:rsidR="002F77CC" w:rsidRPr="00F06EA2">
        <w:rPr>
          <w:rFonts w:ascii="Times New Roman" w:hAnsi="Times New Roman" w:cs="Times New Roman"/>
          <w:sz w:val="22"/>
          <w:szCs w:val="22"/>
        </w:rPr>
        <w:t>kulture i jezika</w:t>
      </w:r>
      <w:r w:rsidR="00F86226">
        <w:rPr>
          <w:rFonts w:ascii="Times New Roman" w:hAnsi="Times New Roman" w:cs="Times New Roman"/>
          <w:sz w:val="22"/>
          <w:szCs w:val="22"/>
        </w:rPr>
        <w:t xml:space="preserve"> na svojem </w:t>
      </w:r>
      <w:r w:rsidRPr="009A6ED7">
        <w:rPr>
          <w:rFonts w:ascii="Times New Roman" w:hAnsi="Times New Roman" w:cs="Times New Roman"/>
          <w:sz w:val="22"/>
          <w:szCs w:val="22"/>
        </w:rPr>
        <w:t>državnom području</w:t>
      </w:r>
      <w:r w:rsidR="002F77CC" w:rsidRPr="00F06EA2">
        <w:rPr>
          <w:rFonts w:ascii="Times New Roman" w:hAnsi="Times New Roman" w:cs="Times New Roman"/>
          <w:sz w:val="22"/>
          <w:szCs w:val="22"/>
        </w:rPr>
        <w:t>.</w:t>
      </w:r>
    </w:p>
    <w:p w:rsidR="00D77ECE" w:rsidRDefault="00D77ECE" w:rsidP="002F77CC">
      <w:pPr>
        <w:rPr>
          <w:rFonts w:ascii="Times New Roman" w:hAnsi="Times New Roman" w:cs="Times New Roman"/>
          <w:sz w:val="22"/>
          <w:szCs w:val="22"/>
        </w:rPr>
      </w:pPr>
    </w:p>
    <w:p w:rsidR="00B103F1" w:rsidRPr="00F06EA2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6226">
        <w:rPr>
          <w:rFonts w:ascii="Times New Roman" w:hAnsi="Times New Roman" w:cs="Times New Roman"/>
          <w:b/>
          <w:sz w:val="22"/>
          <w:szCs w:val="22"/>
        </w:rPr>
        <w:t>Članak 4.</w:t>
      </w:r>
    </w:p>
    <w:p w:rsidR="00D77ECE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Priznavanje</w:t>
      </w:r>
    </w:p>
    <w:p w:rsidR="00C4701D" w:rsidRPr="00F06EA2" w:rsidRDefault="00C4701D" w:rsidP="002F77C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77ECE" w:rsidRPr="00F06EA2" w:rsidRDefault="00F86226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Priznavanje, od strane jedne stranke,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diploma i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akademskih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stupnjeva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izdanih od </w:t>
      </w:r>
      <w:r>
        <w:rPr>
          <w:rFonts w:ascii="Times New Roman" w:hAnsi="Times New Roman" w:cs="Times New Roman"/>
          <w:sz w:val="22"/>
          <w:szCs w:val="22"/>
        </w:rPr>
        <w:t xml:space="preserve">strane visokog učilišta druge stranke, </w:t>
      </w:r>
      <w:r w:rsidR="00E62CCE" w:rsidRPr="00E62CCE">
        <w:rPr>
          <w:rFonts w:ascii="Times New Roman" w:hAnsi="Times New Roman" w:cs="Times New Roman"/>
          <w:sz w:val="22"/>
          <w:szCs w:val="22"/>
        </w:rPr>
        <w:t>uređeno je, odgovarajuće, njihovim nacionalnim zakonodavstvom.</w:t>
      </w:r>
    </w:p>
    <w:p w:rsidR="00D77ECE" w:rsidRDefault="00D77ECE" w:rsidP="002F77CC">
      <w:pPr>
        <w:rPr>
          <w:rFonts w:ascii="Times New Roman" w:hAnsi="Times New Roman" w:cs="Times New Roman"/>
          <w:sz w:val="22"/>
          <w:szCs w:val="22"/>
        </w:rPr>
      </w:pPr>
    </w:p>
    <w:p w:rsidR="00B103F1" w:rsidRPr="00F06EA2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F86226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6226">
        <w:rPr>
          <w:rFonts w:ascii="Times New Roman" w:hAnsi="Times New Roman" w:cs="Times New Roman"/>
          <w:b/>
          <w:sz w:val="22"/>
          <w:szCs w:val="22"/>
        </w:rPr>
        <w:t>Članak 5.</w:t>
      </w:r>
    </w:p>
    <w:p w:rsidR="00D77ECE" w:rsidRPr="00F06EA2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Upis</w:t>
      </w:r>
    </w:p>
    <w:p w:rsidR="00B103F1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4275D4" w:rsidRDefault="002F77CC" w:rsidP="005E2F81">
      <w:pPr>
        <w:jc w:val="both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 xml:space="preserve">Upis studenata </w:t>
      </w:r>
      <w:r w:rsidR="004275D4">
        <w:rPr>
          <w:rFonts w:ascii="Times New Roman" w:hAnsi="Times New Roman" w:cs="Times New Roman"/>
          <w:sz w:val="22"/>
          <w:szCs w:val="22"/>
        </w:rPr>
        <w:t xml:space="preserve">iz </w:t>
      </w:r>
      <w:r w:rsidRPr="00F06EA2">
        <w:rPr>
          <w:rFonts w:ascii="Times New Roman" w:hAnsi="Times New Roman" w:cs="Times New Roman"/>
          <w:sz w:val="22"/>
          <w:szCs w:val="22"/>
        </w:rPr>
        <w:t>jedne stran</w:t>
      </w:r>
      <w:r w:rsidR="00C438E0">
        <w:rPr>
          <w:rFonts w:ascii="Times New Roman" w:hAnsi="Times New Roman" w:cs="Times New Roman"/>
          <w:sz w:val="22"/>
          <w:szCs w:val="22"/>
        </w:rPr>
        <w:t>k</w:t>
      </w:r>
      <w:r w:rsidRPr="00F06EA2">
        <w:rPr>
          <w:rFonts w:ascii="Times New Roman" w:hAnsi="Times New Roman" w:cs="Times New Roman"/>
          <w:sz w:val="22"/>
          <w:szCs w:val="22"/>
        </w:rPr>
        <w:t xml:space="preserve">e na preddiplomske, diplomske i poslijediplomske studije koje </w:t>
      </w:r>
      <w:r w:rsidR="00C438E0">
        <w:rPr>
          <w:rFonts w:ascii="Times New Roman" w:hAnsi="Times New Roman" w:cs="Times New Roman"/>
          <w:sz w:val="22"/>
          <w:szCs w:val="22"/>
        </w:rPr>
        <w:t>nudi druga stranka</w:t>
      </w:r>
      <w:r w:rsidRPr="00F06EA2">
        <w:rPr>
          <w:rFonts w:ascii="Times New Roman" w:hAnsi="Times New Roman" w:cs="Times New Roman"/>
          <w:sz w:val="22"/>
          <w:szCs w:val="22"/>
        </w:rPr>
        <w:t xml:space="preserve"> provodi se prema </w:t>
      </w:r>
      <w:r w:rsidR="00C438E0">
        <w:rPr>
          <w:rFonts w:ascii="Times New Roman" w:hAnsi="Times New Roman" w:cs="Times New Roman"/>
          <w:sz w:val="22"/>
          <w:szCs w:val="22"/>
        </w:rPr>
        <w:t xml:space="preserve">izbornim </w:t>
      </w:r>
      <w:r w:rsidR="004275D4">
        <w:rPr>
          <w:rFonts w:ascii="Times New Roman" w:hAnsi="Times New Roman" w:cs="Times New Roman"/>
          <w:sz w:val="22"/>
          <w:szCs w:val="22"/>
        </w:rPr>
        <w:t>postupcima</w:t>
      </w:r>
      <w:r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C438E0">
        <w:rPr>
          <w:rFonts w:ascii="Times New Roman" w:hAnsi="Times New Roman" w:cs="Times New Roman"/>
          <w:sz w:val="22"/>
          <w:szCs w:val="22"/>
        </w:rPr>
        <w:t>svake</w:t>
      </w:r>
      <w:r w:rsidRPr="00F06EA2">
        <w:rPr>
          <w:rFonts w:ascii="Times New Roman" w:hAnsi="Times New Roman" w:cs="Times New Roman"/>
          <w:sz w:val="22"/>
          <w:szCs w:val="22"/>
        </w:rPr>
        <w:t xml:space="preserve"> stran</w:t>
      </w:r>
      <w:r w:rsidR="00C438E0">
        <w:rPr>
          <w:rFonts w:ascii="Times New Roman" w:hAnsi="Times New Roman" w:cs="Times New Roman"/>
          <w:sz w:val="22"/>
          <w:szCs w:val="22"/>
        </w:rPr>
        <w:t>k</w:t>
      </w:r>
      <w:r w:rsidRPr="00F06EA2">
        <w:rPr>
          <w:rFonts w:ascii="Times New Roman" w:hAnsi="Times New Roman" w:cs="Times New Roman"/>
          <w:sz w:val="22"/>
          <w:szCs w:val="22"/>
        </w:rPr>
        <w:t xml:space="preserve">e. </w:t>
      </w:r>
      <w:r w:rsidR="00C438E0">
        <w:rPr>
          <w:rFonts w:ascii="Times New Roman" w:hAnsi="Times New Roman" w:cs="Times New Roman"/>
          <w:sz w:val="22"/>
          <w:szCs w:val="22"/>
        </w:rPr>
        <w:t>Studenti koji imaju koristi od Sporazuma ili posebnih programa, podliježu pravilima i postupcima odabira utvrđenim u tim instrumentima.</w:t>
      </w:r>
    </w:p>
    <w:p w:rsidR="00C438E0" w:rsidRDefault="00C438E0" w:rsidP="002F77CC">
      <w:pPr>
        <w:rPr>
          <w:rFonts w:ascii="Times New Roman" w:hAnsi="Times New Roman" w:cs="Times New Roman"/>
          <w:sz w:val="22"/>
          <w:szCs w:val="22"/>
        </w:rPr>
      </w:pPr>
    </w:p>
    <w:p w:rsidR="00B103F1" w:rsidRPr="00F06EA2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8E0">
        <w:rPr>
          <w:rFonts w:ascii="Times New Roman" w:hAnsi="Times New Roman" w:cs="Times New Roman"/>
          <w:b/>
          <w:sz w:val="22"/>
          <w:szCs w:val="22"/>
        </w:rPr>
        <w:t>Članak 6.</w:t>
      </w:r>
    </w:p>
    <w:p w:rsidR="00D77ECE" w:rsidRPr="00F06EA2" w:rsidRDefault="00C438E0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Sustav potpore i pogodnosti</w:t>
      </w:r>
    </w:p>
    <w:p w:rsidR="00B103F1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EB6FAC" w:rsidRDefault="00C438E0" w:rsidP="00D07C9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Stranke mogu, gdje je primjenjivo, uspostaviti sustav potpora i/ili pogodnosti za studente i istraživače kako bi im se omogućilo postizanje akademskog i profesionalnog napretka, sukladno </w:t>
      </w:r>
      <w:r w:rsidR="00D07C9A" w:rsidRPr="00EB6FAC">
        <w:rPr>
          <w:rFonts w:ascii="Times New Roman" w:hAnsi="Times New Roman" w:cs="Times New Roman"/>
          <w:sz w:val="22"/>
          <w:szCs w:val="22"/>
        </w:rPr>
        <w:t>njihovom odgovarajućem nacionalnom zakonodavstvu</w:t>
      </w:r>
      <w:r w:rsidRPr="00EB6FAC">
        <w:rPr>
          <w:rFonts w:ascii="Times New Roman" w:hAnsi="Times New Roman" w:cs="Times New Roman"/>
          <w:sz w:val="22"/>
          <w:szCs w:val="22"/>
        </w:rPr>
        <w:t>.</w:t>
      </w:r>
    </w:p>
    <w:p w:rsidR="00D77ECE" w:rsidRDefault="00D77ECE" w:rsidP="002F77CC">
      <w:pPr>
        <w:rPr>
          <w:rFonts w:ascii="Times New Roman" w:hAnsi="Times New Roman" w:cs="Times New Roman"/>
          <w:sz w:val="22"/>
          <w:szCs w:val="22"/>
        </w:rPr>
      </w:pPr>
    </w:p>
    <w:p w:rsidR="00B103F1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C438E0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8E0">
        <w:rPr>
          <w:rFonts w:ascii="Times New Roman" w:hAnsi="Times New Roman" w:cs="Times New Roman"/>
          <w:b/>
          <w:sz w:val="22"/>
          <w:szCs w:val="22"/>
        </w:rPr>
        <w:t>Članak 7.</w:t>
      </w:r>
    </w:p>
    <w:p w:rsidR="00D77ECE" w:rsidRPr="00F06EA2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Financiranje</w:t>
      </w:r>
    </w:p>
    <w:p w:rsidR="007E1C5B" w:rsidRDefault="007E1C5B" w:rsidP="005E2F8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Pr="00EB6FAC" w:rsidRDefault="00CB3CA2" w:rsidP="005E2F81">
      <w:pPr>
        <w:jc w:val="both"/>
        <w:rPr>
          <w:rFonts w:ascii="Times New Roman" w:hAnsi="Times New Roman" w:cs="Times New Roman"/>
          <w:sz w:val="22"/>
          <w:szCs w:val="22"/>
        </w:rPr>
      </w:pPr>
      <w:r w:rsidRPr="00CB3CA2">
        <w:rPr>
          <w:rFonts w:ascii="Times New Roman" w:hAnsi="Times New Roman" w:cs="Times New Roman"/>
          <w:sz w:val="22"/>
          <w:szCs w:val="22"/>
        </w:rPr>
        <w:t>Stranke utvrđuju, putem odgovarajućih instrumenata, načine financiranja aktivnosti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CA6757">
        <w:rPr>
          <w:rFonts w:ascii="Times New Roman" w:hAnsi="Times New Roman" w:cs="Times New Roman"/>
          <w:sz w:val="22"/>
          <w:szCs w:val="22"/>
        </w:rPr>
        <w:t>u ovom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Sporazum</w:t>
      </w:r>
      <w:r w:rsidR="00CA6757">
        <w:rPr>
          <w:rFonts w:ascii="Times New Roman" w:hAnsi="Times New Roman" w:cs="Times New Roman"/>
          <w:sz w:val="22"/>
          <w:szCs w:val="22"/>
        </w:rPr>
        <w:t>u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, </w:t>
      </w:r>
      <w:r w:rsidR="00CA6757">
        <w:rPr>
          <w:rFonts w:ascii="Times New Roman" w:hAnsi="Times New Roman" w:cs="Times New Roman"/>
          <w:sz w:val="22"/>
          <w:szCs w:val="22"/>
        </w:rPr>
        <w:t xml:space="preserve">sukladno </w:t>
      </w:r>
      <w:r w:rsidR="00505F3E" w:rsidRPr="00EB6FAC">
        <w:rPr>
          <w:rFonts w:ascii="Times New Roman" w:hAnsi="Times New Roman" w:cs="Times New Roman"/>
          <w:sz w:val="22"/>
          <w:szCs w:val="22"/>
        </w:rPr>
        <w:t>njihovom odgovarajućem nacionalnom zakonodavstvu</w:t>
      </w:r>
      <w:r w:rsidR="00CA6757" w:rsidRPr="00EB6FAC">
        <w:rPr>
          <w:rFonts w:ascii="Times New Roman" w:hAnsi="Times New Roman" w:cs="Times New Roman"/>
          <w:sz w:val="22"/>
          <w:szCs w:val="22"/>
        </w:rPr>
        <w:t>.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7ECE" w:rsidRPr="00EB6FAC" w:rsidRDefault="00D77ECE" w:rsidP="002F77CC">
      <w:pPr>
        <w:rPr>
          <w:rFonts w:ascii="Times New Roman" w:hAnsi="Times New Roman" w:cs="Times New Roman"/>
          <w:sz w:val="22"/>
          <w:szCs w:val="22"/>
        </w:rPr>
      </w:pPr>
    </w:p>
    <w:p w:rsidR="0001522A" w:rsidRDefault="0001522A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C438E0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8E0">
        <w:rPr>
          <w:rFonts w:ascii="Times New Roman" w:hAnsi="Times New Roman" w:cs="Times New Roman"/>
          <w:b/>
          <w:sz w:val="22"/>
          <w:szCs w:val="22"/>
        </w:rPr>
        <w:t>Članak 8.</w:t>
      </w:r>
    </w:p>
    <w:p w:rsidR="00D77ECE" w:rsidRPr="00F06EA2" w:rsidRDefault="00283902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Prava i</w:t>
      </w:r>
      <w:r w:rsidR="002F77CC" w:rsidRPr="00F06EA2">
        <w:rPr>
          <w:rFonts w:ascii="Times New Roman" w:hAnsi="Times New Roman" w:cs="Times New Roman"/>
          <w:sz w:val="22"/>
          <w:szCs w:val="22"/>
        </w:rPr>
        <w:t>ntelektualno</w:t>
      </w:r>
      <w:r>
        <w:rPr>
          <w:rFonts w:ascii="Times New Roman" w:hAnsi="Times New Roman" w:cs="Times New Roman"/>
          <w:sz w:val="22"/>
          <w:szCs w:val="22"/>
        </w:rPr>
        <w:t>g</w:t>
      </w:r>
      <w:r w:rsidR="002F77CC" w:rsidRPr="00F06EA2">
        <w:rPr>
          <w:rFonts w:ascii="Times New Roman" w:hAnsi="Times New Roman" w:cs="Times New Roman"/>
          <w:sz w:val="22"/>
          <w:szCs w:val="22"/>
        </w:rPr>
        <w:t xml:space="preserve"> vlasništv</w:t>
      </w:r>
      <w:r>
        <w:rPr>
          <w:rFonts w:ascii="Times New Roman" w:hAnsi="Times New Roman" w:cs="Times New Roman"/>
          <w:sz w:val="22"/>
          <w:szCs w:val="22"/>
        </w:rPr>
        <w:t>a</w:t>
      </w:r>
    </w:p>
    <w:p w:rsidR="00B103F1" w:rsidRDefault="00B103F1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77ECE" w:rsidRPr="00F06EA2" w:rsidRDefault="002F77CC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Stran</w:t>
      </w:r>
      <w:r w:rsidR="00CA6757">
        <w:rPr>
          <w:rFonts w:ascii="Times New Roman" w:hAnsi="Times New Roman" w:cs="Times New Roman"/>
          <w:sz w:val="22"/>
          <w:szCs w:val="22"/>
        </w:rPr>
        <w:t>k</w:t>
      </w:r>
      <w:r w:rsidRPr="00F06EA2">
        <w:rPr>
          <w:rFonts w:ascii="Times New Roman" w:hAnsi="Times New Roman" w:cs="Times New Roman"/>
          <w:sz w:val="22"/>
          <w:szCs w:val="22"/>
        </w:rPr>
        <w:t xml:space="preserve">e </w:t>
      </w:r>
      <w:r w:rsidR="006D3F72">
        <w:rPr>
          <w:rFonts w:ascii="Times New Roman" w:hAnsi="Times New Roman" w:cs="Times New Roman"/>
          <w:sz w:val="22"/>
          <w:szCs w:val="22"/>
        </w:rPr>
        <w:t>osiguravaju</w:t>
      </w:r>
      <w:r w:rsidRPr="00F06EA2">
        <w:rPr>
          <w:rFonts w:ascii="Times New Roman" w:hAnsi="Times New Roman" w:cs="Times New Roman"/>
          <w:sz w:val="22"/>
          <w:szCs w:val="22"/>
        </w:rPr>
        <w:t xml:space="preserve"> da </w:t>
      </w:r>
      <w:r w:rsidR="00283902">
        <w:rPr>
          <w:rFonts w:ascii="Times New Roman" w:hAnsi="Times New Roman" w:cs="Times New Roman"/>
          <w:sz w:val="22"/>
          <w:szCs w:val="22"/>
        </w:rPr>
        <w:t xml:space="preserve">prava </w:t>
      </w:r>
      <w:r w:rsidRPr="00F06EA2">
        <w:rPr>
          <w:rFonts w:ascii="Times New Roman" w:hAnsi="Times New Roman" w:cs="Times New Roman"/>
          <w:sz w:val="22"/>
          <w:szCs w:val="22"/>
        </w:rPr>
        <w:t>intelektualno</w:t>
      </w:r>
      <w:r w:rsidR="00283902">
        <w:rPr>
          <w:rFonts w:ascii="Times New Roman" w:hAnsi="Times New Roman" w:cs="Times New Roman"/>
          <w:sz w:val="22"/>
          <w:szCs w:val="22"/>
        </w:rPr>
        <w:t>g</w:t>
      </w:r>
      <w:r w:rsidRPr="00F06EA2">
        <w:rPr>
          <w:rFonts w:ascii="Times New Roman" w:hAnsi="Times New Roman" w:cs="Times New Roman"/>
          <w:sz w:val="22"/>
          <w:szCs w:val="22"/>
        </w:rPr>
        <w:t xml:space="preserve"> vlasništv</w:t>
      </w:r>
      <w:r w:rsidR="00283902">
        <w:rPr>
          <w:rFonts w:ascii="Times New Roman" w:hAnsi="Times New Roman" w:cs="Times New Roman"/>
          <w:sz w:val="22"/>
          <w:szCs w:val="22"/>
        </w:rPr>
        <w:t>a</w:t>
      </w:r>
      <w:r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283902">
        <w:rPr>
          <w:rFonts w:ascii="Times New Roman" w:hAnsi="Times New Roman" w:cs="Times New Roman"/>
          <w:sz w:val="22"/>
          <w:szCs w:val="22"/>
        </w:rPr>
        <w:t xml:space="preserve">eventualno </w:t>
      </w:r>
      <w:r w:rsidRPr="00F06EA2">
        <w:rPr>
          <w:rFonts w:ascii="Times New Roman" w:hAnsi="Times New Roman" w:cs="Times New Roman"/>
          <w:sz w:val="22"/>
          <w:szCs w:val="22"/>
        </w:rPr>
        <w:t>nastal</w:t>
      </w:r>
      <w:r w:rsidR="00283902">
        <w:rPr>
          <w:rFonts w:ascii="Times New Roman" w:hAnsi="Times New Roman" w:cs="Times New Roman"/>
          <w:sz w:val="22"/>
          <w:szCs w:val="22"/>
        </w:rPr>
        <w:t>a</w:t>
      </w:r>
      <w:r w:rsidRPr="00F06EA2">
        <w:rPr>
          <w:rFonts w:ascii="Times New Roman" w:hAnsi="Times New Roman" w:cs="Times New Roman"/>
          <w:sz w:val="22"/>
          <w:szCs w:val="22"/>
        </w:rPr>
        <w:t xml:space="preserve"> u okviru </w:t>
      </w:r>
      <w:r w:rsidR="00283902">
        <w:rPr>
          <w:rFonts w:ascii="Times New Roman" w:hAnsi="Times New Roman" w:cs="Times New Roman"/>
          <w:sz w:val="22"/>
          <w:szCs w:val="22"/>
        </w:rPr>
        <w:t xml:space="preserve">ovog </w:t>
      </w:r>
      <w:r w:rsidRPr="00F06EA2">
        <w:rPr>
          <w:rFonts w:ascii="Times New Roman" w:hAnsi="Times New Roman" w:cs="Times New Roman"/>
          <w:sz w:val="22"/>
          <w:szCs w:val="22"/>
        </w:rPr>
        <w:t>Sporazuma bud</w:t>
      </w:r>
      <w:r w:rsidR="00283902">
        <w:rPr>
          <w:rFonts w:ascii="Times New Roman" w:hAnsi="Times New Roman" w:cs="Times New Roman"/>
          <w:sz w:val="22"/>
          <w:szCs w:val="22"/>
        </w:rPr>
        <w:t>u</w:t>
      </w:r>
      <w:r w:rsidRPr="00F06EA2">
        <w:rPr>
          <w:rFonts w:ascii="Times New Roman" w:hAnsi="Times New Roman" w:cs="Times New Roman"/>
          <w:sz w:val="22"/>
          <w:szCs w:val="22"/>
        </w:rPr>
        <w:t xml:space="preserve"> zaštićen</w:t>
      </w:r>
      <w:r w:rsidR="00283902">
        <w:rPr>
          <w:rFonts w:ascii="Times New Roman" w:hAnsi="Times New Roman" w:cs="Times New Roman"/>
          <w:sz w:val="22"/>
          <w:szCs w:val="22"/>
        </w:rPr>
        <w:t>a</w:t>
      </w:r>
      <w:r w:rsidRPr="00F06EA2">
        <w:rPr>
          <w:rFonts w:ascii="Times New Roman" w:hAnsi="Times New Roman" w:cs="Times New Roman"/>
          <w:sz w:val="22"/>
          <w:szCs w:val="22"/>
        </w:rPr>
        <w:t xml:space="preserve"> u skladu s </w:t>
      </w:r>
      <w:r w:rsidR="00283902">
        <w:rPr>
          <w:rFonts w:ascii="Times New Roman" w:hAnsi="Times New Roman" w:cs="Times New Roman"/>
          <w:sz w:val="22"/>
          <w:szCs w:val="22"/>
        </w:rPr>
        <w:t xml:space="preserve">njihovim </w:t>
      </w:r>
      <w:r w:rsidRPr="00F06EA2">
        <w:rPr>
          <w:rFonts w:ascii="Times New Roman" w:hAnsi="Times New Roman" w:cs="Times New Roman"/>
          <w:sz w:val="22"/>
          <w:szCs w:val="22"/>
        </w:rPr>
        <w:t xml:space="preserve">odgovarajućim nacionalnim </w:t>
      </w:r>
      <w:r w:rsidR="00283902">
        <w:rPr>
          <w:rFonts w:ascii="Times New Roman" w:hAnsi="Times New Roman" w:cs="Times New Roman"/>
          <w:sz w:val="22"/>
          <w:szCs w:val="22"/>
        </w:rPr>
        <w:t>zakonima i propisima</w:t>
      </w:r>
      <w:r w:rsidRPr="00F06EA2">
        <w:rPr>
          <w:rFonts w:ascii="Times New Roman" w:hAnsi="Times New Roman" w:cs="Times New Roman"/>
          <w:sz w:val="22"/>
          <w:szCs w:val="22"/>
        </w:rPr>
        <w:t xml:space="preserve">. </w:t>
      </w:r>
      <w:r w:rsidR="00283902">
        <w:rPr>
          <w:rFonts w:ascii="Times New Roman" w:hAnsi="Times New Roman" w:cs="Times New Roman"/>
          <w:sz w:val="22"/>
          <w:szCs w:val="22"/>
        </w:rPr>
        <w:t>Prava intelektualnog</w:t>
      </w:r>
      <w:r w:rsidRPr="00F06EA2">
        <w:rPr>
          <w:rFonts w:ascii="Times New Roman" w:hAnsi="Times New Roman" w:cs="Times New Roman"/>
          <w:sz w:val="22"/>
          <w:szCs w:val="22"/>
        </w:rPr>
        <w:t xml:space="preserve"> vlasništv</w:t>
      </w:r>
      <w:r w:rsidR="00283902">
        <w:rPr>
          <w:rFonts w:ascii="Times New Roman" w:hAnsi="Times New Roman" w:cs="Times New Roman"/>
          <w:sz w:val="22"/>
          <w:szCs w:val="22"/>
        </w:rPr>
        <w:t>a proizišla kao rezultat</w:t>
      </w:r>
      <w:r w:rsidRPr="00F06EA2">
        <w:rPr>
          <w:rFonts w:ascii="Times New Roman" w:hAnsi="Times New Roman" w:cs="Times New Roman"/>
          <w:sz w:val="22"/>
          <w:szCs w:val="22"/>
        </w:rPr>
        <w:t xml:space="preserve"> zajedničkih aktivnosti bit će </w:t>
      </w:r>
      <w:r w:rsidR="00283902">
        <w:rPr>
          <w:rFonts w:ascii="Times New Roman" w:hAnsi="Times New Roman" w:cs="Times New Roman"/>
          <w:sz w:val="22"/>
          <w:szCs w:val="22"/>
        </w:rPr>
        <w:t>određena uzajamno</w:t>
      </w:r>
      <w:r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283902">
        <w:rPr>
          <w:rFonts w:ascii="Times New Roman" w:hAnsi="Times New Roman" w:cs="Times New Roman"/>
          <w:sz w:val="22"/>
          <w:szCs w:val="22"/>
        </w:rPr>
        <w:t>dogovorenim</w:t>
      </w:r>
      <w:r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283902">
        <w:rPr>
          <w:rFonts w:ascii="Times New Roman" w:hAnsi="Times New Roman" w:cs="Times New Roman"/>
          <w:sz w:val="22"/>
          <w:szCs w:val="22"/>
        </w:rPr>
        <w:t>uvjetima</w:t>
      </w:r>
      <w:r w:rsidRPr="00F06EA2">
        <w:rPr>
          <w:rFonts w:ascii="Times New Roman" w:hAnsi="Times New Roman" w:cs="Times New Roman"/>
          <w:sz w:val="22"/>
          <w:szCs w:val="22"/>
        </w:rPr>
        <w:t xml:space="preserve"> </w:t>
      </w:r>
      <w:r w:rsidR="00283902">
        <w:rPr>
          <w:rFonts w:ascii="Times New Roman" w:hAnsi="Times New Roman" w:cs="Times New Roman"/>
          <w:sz w:val="22"/>
          <w:szCs w:val="22"/>
        </w:rPr>
        <w:t>i posebno utvrđen</w:t>
      </w:r>
      <w:r w:rsidR="006D3F72">
        <w:rPr>
          <w:rFonts w:ascii="Times New Roman" w:hAnsi="Times New Roman" w:cs="Times New Roman"/>
          <w:sz w:val="22"/>
          <w:szCs w:val="22"/>
        </w:rPr>
        <w:t>a</w:t>
      </w:r>
      <w:r w:rsidR="00283902">
        <w:rPr>
          <w:rFonts w:ascii="Times New Roman" w:hAnsi="Times New Roman" w:cs="Times New Roman"/>
          <w:sz w:val="22"/>
          <w:szCs w:val="22"/>
        </w:rPr>
        <w:t xml:space="preserve"> u ugovorima i sporazumima</w:t>
      </w:r>
      <w:r w:rsidRPr="00F06EA2">
        <w:rPr>
          <w:rFonts w:ascii="Times New Roman" w:hAnsi="Times New Roman" w:cs="Times New Roman"/>
          <w:sz w:val="22"/>
          <w:szCs w:val="22"/>
        </w:rPr>
        <w:t>.</w:t>
      </w:r>
    </w:p>
    <w:p w:rsidR="00D77ECE" w:rsidRDefault="00D77ECE" w:rsidP="002F77CC">
      <w:pPr>
        <w:rPr>
          <w:rFonts w:ascii="Times New Roman" w:hAnsi="Times New Roman" w:cs="Times New Roman"/>
          <w:sz w:val="22"/>
          <w:szCs w:val="22"/>
        </w:rPr>
      </w:pPr>
    </w:p>
    <w:p w:rsidR="002F77CC" w:rsidRPr="00F06EA2" w:rsidRDefault="002F77CC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C438E0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8E0">
        <w:rPr>
          <w:rFonts w:ascii="Times New Roman" w:hAnsi="Times New Roman" w:cs="Times New Roman"/>
          <w:b/>
          <w:sz w:val="22"/>
          <w:szCs w:val="22"/>
        </w:rPr>
        <w:t>Članak 9.</w:t>
      </w:r>
    </w:p>
    <w:p w:rsidR="00D77ECE" w:rsidRPr="00F06EA2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Izmjene i dopune</w:t>
      </w:r>
    </w:p>
    <w:p w:rsidR="00B103F1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B103F1" w:rsidRDefault="002F77CC" w:rsidP="006B610D">
      <w:pPr>
        <w:pStyle w:val="ListParagraph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103F1">
        <w:rPr>
          <w:rFonts w:ascii="Times New Roman" w:hAnsi="Times New Roman" w:cs="Times New Roman"/>
          <w:sz w:val="22"/>
          <w:szCs w:val="22"/>
        </w:rPr>
        <w:t>Ovaj sporazum može</w:t>
      </w:r>
      <w:r w:rsidR="007040C8" w:rsidRPr="007040C8">
        <w:rPr>
          <w:rFonts w:ascii="Times New Roman" w:hAnsi="Times New Roman" w:cs="Times New Roman"/>
          <w:sz w:val="22"/>
          <w:szCs w:val="22"/>
        </w:rPr>
        <w:t xml:space="preserve"> se izmijeniti i dopuniti uzajamnim </w:t>
      </w:r>
      <w:r w:rsidR="007040C8" w:rsidRPr="00EB6FAC">
        <w:rPr>
          <w:rFonts w:ascii="Times New Roman" w:hAnsi="Times New Roman" w:cs="Times New Roman"/>
          <w:sz w:val="22"/>
          <w:szCs w:val="22"/>
        </w:rPr>
        <w:t xml:space="preserve">pisanim </w:t>
      </w:r>
      <w:r w:rsidR="007040C8" w:rsidRPr="007040C8">
        <w:rPr>
          <w:rFonts w:ascii="Times New Roman" w:hAnsi="Times New Roman" w:cs="Times New Roman"/>
          <w:sz w:val="22"/>
          <w:szCs w:val="22"/>
        </w:rPr>
        <w:t>pristankom stranaka</w:t>
      </w:r>
      <w:r w:rsidR="00EB6FAC">
        <w:rPr>
          <w:rFonts w:ascii="Times New Roman" w:hAnsi="Times New Roman" w:cs="Times New Roman"/>
          <w:sz w:val="22"/>
          <w:szCs w:val="22"/>
        </w:rPr>
        <w:t>,</w:t>
      </w:r>
      <w:r w:rsidR="007040C8">
        <w:rPr>
          <w:rFonts w:ascii="Times New Roman" w:hAnsi="Times New Roman" w:cs="Times New Roman"/>
          <w:sz w:val="22"/>
          <w:szCs w:val="22"/>
        </w:rPr>
        <w:t xml:space="preserve"> </w:t>
      </w:r>
      <w:r w:rsidRPr="00EB6FAC">
        <w:rPr>
          <w:rFonts w:ascii="Times New Roman" w:hAnsi="Times New Roman" w:cs="Times New Roman"/>
          <w:sz w:val="22"/>
          <w:szCs w:val="22"/>
        </w:rPr>
        <w:t xml:space="preserve">razmjenom diplomatskih </w:t>
      </w:r>
      <w:r w:rsidR="00283902" w:rsidRPr="00EB6FAC">
        <w:rPr>
          <w:rFonts w:ascii="Times New Roman" w:hAnsi="Times New Roman" w:cs="Times New Roman"/>
          <w:sz w:val="22"/>
          <w:szCs w:val="22"/>
        </w:rPr>
        <w:t>nota</w:t>
      </w:r>
      <w:r w:rsidR="00EB6FAC">
        <w:rPr>
          <w:rFonts w:ascii="Times New Roman" w:hAnsi="Times New Roman" w:cs="Times New Roman"/>
          <w:sz w:val="22"/>
          <w:szCs w:val="22"/>
        </w:rPr>
        <w:t>.</w:t>
      </w:r>
    </w:p>
    <w:p w:rsidR="00D77ECE" w:rsidRPr="00B103F1" w:rsidRDefault="002F77CC" w:rsidP="002F77CC">
      <w:pPr>
        <w:pStyle w:val="ListParagraph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103F1">
        <w:rPr>
          <w:rFonts w:ascii="Times New Roman" w:hAnsi="Times New Roman" w:cs="Times New Roman"/>
          <w:sz w:val="22"/>
          <w:szCs w:val="22"/>
        </w:rPr>
        <w:t xml:space="preserve">Izmjene i dopune stupaju na snagu u skladu s </w:t>
      </w:r>
      <w:r w:rsidR="00283902" w:rsidRPr="00B103F1">
        <w:rPr>
          <w:rFonts w:ascii="Times New Roman" w:hAnsi="Times New Roman" w:cs="Times New Roman"/>
          <w:sz w:val="22"/>
          <w:szCs w:val="22"/>
        </w:rPr>
        <w:t xml:space="preserve">odredbama </w:t>
      </w:r>
      <w:r w:rsidR="00BA42C7">
        <w:rPr>
          <w:rFonts w:ascii="Times New Roman" w:hAnsi="Times New Roman" w:cs="Times New Roman"/>
          <w:sz w:val="22"/>
          <w:szCs w:val="22"/>
        </w:rPr>
        <w:t>č</w:t>
      </w:r>
      <w:r w:rsidRPr="00B103F1">
        <w:rPr>
          <w:rFonts w:ascii="Times New Roman" w:hAnsi="Times New Roman" w:cs="Times New Roman"/>
          <w:sz w:val="22"/>
          <w:szCs w:val="22"/>
        </w:rPr>
        <w:t>lank</w:t>
      </w:r>
      <w:r w:rsidR="00283902" w:rsidRPr="00B103F1">
        <w:rPr>
          <w:rFonts w:ascii="Times New Roman" w:hAnsi="Times New Roman" w:cs="Times New Roman"/>
          <w:sz w:val="22"/>
          <w:szCs w:val="22"/>
        </w:rPr>
        <w:t>a</w:t>
      </w:r>
      <w:r w:rsidRPr="00B103F1">
        <w:rPr>
          <w:rFonts w:ascii="Times New Roman" w:hAnsi="Times New Roman" w:cs="Times New Roman"/>
          <w:sz w:val="22"/>
          <w:szCs w:val="22"/>
        </w:rPr>
        <w:t xml:space="preserve">11. ovog </w:t>
      </w:r>
      <w:r w:rsidR="00283902" w:rsidRPr="00B103F1">
        <w:rPr>
          <w:rFonts w:ascii="Times New Roman" w:hAnsi="Times New Roman" w:cs="Times New Roman"/>
          <w:sz w:val="22"/>
          <w:szCs w:val="22"/>
        </w:rPr>
        <w:t>Sporazuma</w:t>
      </w:r>
      <w:r w:rsidRPr="00B103F1">
        <w:rPr>
          <w:rFonts w:ascii="Times New Roman" w:hAnsi="Times New Roman" w:cs="Times New Roman"/>
          <w:sz w:val="22"/>
          <w:szCs w:val="22"/>
        </w:rPr>
        <w:t>.</w:t>
      </w:r>
    </w:p>
    <w:p w:rsidR="00D77ECE" w:rsidRPr="00B103F1" w:rsidRDefault="002F77CC" w:rsidP="0001522A">
      <w:pPr>
        <w:pStyle w:val="ListParagraph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103F1">
        <w:rPr>
          <w:rFonts w:ascii="Times New Roman" w:hAnsi="Times New Roman" w:cs="Times New Roman"/>
          <w:sz w:val="22"/>
          <w:szCs w:val="22"/>
        </w:rPr>
        <w:t>Sv</w:t>
      </w:r>
      <w:r w:rsidR="00283902" w:rsidRPr="00B103F1">
        <w:rPr>
          <w:rFonts w:ascii="Times New Roman" w:hAnsi="Times New Roman" w:cs="Times New Roman"/>
          <w:sz w:val="22"/>
          <w:szCs w:val="22"/>
        </w:rPr>
        <w:t>aka</w:t>
      </w:r>
      <w:r w:rsidRPr="00B103F1">
        <w:rPr>
          <w:rFonts w:ascii="Times New Roman" w:hAnsi="Times New Roman" w:cs="Times New Roman"/>
          <w:sz w:val="22"/>
          <w:szCs w:val="22"/>
        </w:rPr>
        <w:t xml:space="preserve"> izmjen</w:t>
      </w:r>
      <w:r w:rsidR="00BB7350" w:rsidRPr="00B103F1">
        <w:rPr>
          <w:rFonts w:ascii="Times New Roman" w:hAnsi="Times New Roman" w:cs="Times New Roman"/>
          <w:sz w:val="22"/>
          <w:szCs w:val="22"/>
        </w:rPr>
        <w:t>a</w:t>
      </w:r>
      <w:r w:rsidRPr="00B103F1">
        <w:rPr>
          <w:rFonts w:ascii="Times New Roman" w:hAnsi="Times New Roman" w:cs="Times New Roman"/>
          <w:sz w:val="22"/>
          <w:szCs w:val="22"/>
        </w:rPr>
        <w:t xml:space="preserve"> i dopun</w:t>
      </w:r>
      <w:r w:rsidR="00283902" w:rsidRPr="00B103F1">
        <w:rPr>
          <w:rFonts w:ascii="Times New Roman" w:hAnsi="Times New Roman" w:cs="Times New Roman"/>
          <w:sz w:val="22"/>
          <w:szCs w:val="22"/>
        </w:rPr>
        <w:t>a ovog Sporazuma</w:t>
      </w:r>
      <w:r w:rsidR="00BB7350" w:rsidRPr="00B103F1">
        <w:rPr>
          <w:rFonts w:ascii="Times New Roman" w:hAnsi="Times New Roman" w:cs="Times New Roman"/>
          <w:sz w:val="22"/>
          <w:szCs w:val="22"/>
        </w:rPr>
        <w:t>,</w:t>
      </w:r>
      <w:r w:rsidRPr="00B103F1">
        <w:rPr>
          <w:rFonts w:ascii="Times New Roman" w:hAnsi="Times New Roman" w:cs="Times New Roman"/>
          <w:sz w:val="22"/>
          <w:szCs w:val="22"/>
        </w:rPr>
        <w:t xml:space="preserve"> </w:t>
      </w:r>
      <w:r w:rsidR="00BB7350" w:rsidRPr="00B103F1">
        <w:rPr>
          <w:rFonts w:ascii="Times New Roman" w:hAnsi="Times New Roman" w:cs="Times New Roman"/>
          <w:sz w:val="22"/>
          <w:szCs w:val="22"/>
        </w:rPr>
        <w:t xml:space="preserve">sukladno </w:t>
      </w:r>
      <w:r w:rsidR="00BA42C7" w:rsidRPr="00BA42C7">
        <w:rPr>
          <w:rFonts w:ascii="Times New Roman" w:hAnsi="Times New Roman" w:cs="Times New Roman"/>
          <w:sz w:val="22"/>
          <w:szCs w:val="22"/>
        </w:rPr>
        <w:t>prethodnom stavku</w:t>
      </w:r>
      <w:r w:rsidR="00BB7350" w:rsidRPr="00B103F1">
        <w:rPr>
          <w:rFonts w:ascii="Times New Roman" w:hAnsi="Times New Roman" w:cs="Times New Roman"/>
          <w:sz w:val="22"/>
          <w:szCs w:val="22"/>
        </w:rPr>
        <w:t>, čini njegov</w:t>
      </w:r>
      <w:r w:rsidRPr="00B103F1">
        <w:rPr>
          <w:rFonts w:ascii="Times New Roman" w:hAnsi="Times New Roman" w:cs="Times New Roman"/>
          <w:sz w:val="22"/>
          <w:szCs w:val="22"/>
        </w:rPr>
        <w:t xml:space="preserve"> sastavni dio.</w:t>
      </w:r>
    </w:p>
    <w:p w:rsidR="00D77ECE" w:rsidRDefault="00D77ECE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C438E0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8E0">
        <w:rPr>
          <w:rFonts w:ascii="Times New Roman" w:hAnsi="Times New Roman" w:cs="Times New Roman"/>
          <w:b/>
          <w:sz w:val="22"/>
          <w:szCs w:val="22"/>
        </w:rPr>
        <w:lastRenderedPageBreak/>
        <w:t>Članak 10.</w:t>
      </w:r>
    </w:p>
    <w:p w:rsidR="00D77ECE" w:rsidRPr="00F06EA2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Rješavanje sporova</w:t>
      </w:r>
    </w:p>
    <w:p w:rsidR="00B103F1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F06EA2" w:rsidRDefault="002F77CC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Sporovi u vezi tumačenja i/</w:t>
      </w:r>
      <w:r w:rsidR="00BB7350">
        <w:rPr>
          <w:rFonts w:ascii="Times New Roman" w:hAnsi="Times New Roman" w:cs="Times New Roman"/>
          <w:sz w:val="22"/>
          <w:szCs w:val="22"/>
        </w:rPr>
        <w:t>i</w:t>
      </w:r>
      <w:r w:rsidRPr="00F06EA2">
        <w:rPr>
          <w:rFonts w:ascii="Times New Roman" w:hAnsi="Times New Roman" w:cs="Times New Roman"/>
          <w:sz w:val="22"/>
          <w:szCs w:val="22"/>
        </w:rPr>
        <w:t>li pr</w:t>
      </w:r>
      <w:r w:rsidR="00110820">
        <w:rPr>
          <w:rFonts w:ascii="Times New Roman" w:hAnsi="Times New Roman" w:cs="Times New Roman"/>
          <w:sz w:val="22"/>
          <w:szCs w:val="22"/>
        </w:rPr>
        <w:t>ovedbe</w:t>
      </w:r>
      <w:r w:rsidRPr="00F06EA2">
        <w:rPr>
          <w:rFonts w:ascii="Times New Roman" w:hAnsi="Times New Roman" w:cs="Times New Roman"/>
          <w:sz w:val="22"/>
          <w:szCs w:val="22"/>
        </w:rPr>
        <w:t xml:space="preserve"> ovog </w:t>
      </w:r>
      <w:r w:rsidR="00BB7350" w:rsidRPr="00F06EA2">
        <w:rPr>
          <w:rFonts w:ascii="Times New Roman" w:hAnsi="Times New Roman" w:cs="Times New Roman"/>
          <w:sz w:val="22"/>
          <w:szCs w:val="22"/>
        </w:rPr>
        <w:t xml:space="preserve">Sporazuma </w:t>
      </w:r>
      <w:r w:rsidR="00BB7350">
        <w:rPr>
          <w:rFonts w:ascii="Times New Roman" w:hAnsi="Times New Roman" w:cs="Times New Roman"/>
          <w:sz w:val="22"/>
          <w:szCs w:val="22"/>
        </w:rPr>
        <w:t>rješava</w:t>
      </w:r>
      <w:r w:rsidR="00DD4AD8">
        <w:rPr>
          <w:rFonts w:ascii="Times New Roman" w:hAnsi="Times New Roman" w:cs="Times New Roman"/>
          <w:sz w:val="22"/>
          <w:szCs w:val="22"/>
        </w:rPr>
        <w:t>ju</w:t>
      </w:r>
      <w:r w:rsidR="00BB7350">
        <w:rPr>
          <w:rFonts w:ascii="Times New Roman" w:hAnsi="Times New Roman" w:cs="Times New Roman"/>
          <w:sz w:val="22"/>
          <w:szCs w:val="22"/>
        </w:rPr>
        <w:t xml:space="preserve"> se</w:t>
      </w:r>
      <w:r w:rsidRPr="00F06EA2">
        <w:rPr>
          <w:rFonts w:ascii="Times New Roman" w:hAnsi="Times New Roman" w:cs="Times New Roman"/>
          <w:sz w:val="22"/>
          <w:szCs w:val="22"/>
        </w:rPr>
        <w:t xml:space="preserve"> izravnim pregovorima između strana</w:t>
      </w:r>
      <w:r w:rsidR="00BB7350">
        <w:rPr>
          <w:rFonts w:ascii="Times New Roman" w:hAnsi="Times New Roman" w:cs="Times New Roman"/>
          <w:sz w:val="22"/>
          <w:szCs w:val="22"/>
        </w:rPr>
        <w:t>ka,</w:t>
      </w:r>
      <w:r w:rsidRPr="00F06EA2">
        <w:rPr>
          <w:rFonts w:ascii="Times New Roman" w:hAnsi="Times New Roman" w:cs="Times New Roman"/>
          <w:sz w:val="22"/>
          <w:szCs w:val="22"/>
        </w:rPr>
        <w:t xml:space="preserve"> diplomatskim </w:t>
      </w:r>
      <w:r w:rsidR="00BB7350">
        <w:rPr>
          <w:rFonts w:ascii="Times New Roman" w:hAnsi="Times New Roman" w:cs="Times New Roman"/>
          <w:sz w:val="22"/>
          <w:szCs w:val="22"/>
        </w:rPr>
        <w:t>putem</w:t>
      </w:r>
      <w:r w:rsidRPr="00F06EA2">
        <w:rPr>
          <w:rFonts w:ascii="Times New Roman" w:hAnsi="Times New Roman" w:cs="Times New Roman"/>
          <w:sz w:val="22"/>
          <w:szCs w:val="22"/>
        </w:rPr>
        <w:t>.</w:t>
      </w:r>
    </w:p>
    <w:p w:rsidR="00D77ECE" w:rsidRDefault="00D77ECE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103F1" w:rsidRPr="00F06EA2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C438E0" w:rsidRDefault="002F77CC" w:rsidP="002F77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8E0">
        <w:rPr>
          <w:rFonts w:ascii="Times New Roman" w:hAnsi="Times New Roman" w:cs="Times New Roman"/>
          <w:b/>
          <w:sz w:val="22"/>
          <w:szCs w:val="22"/>
        </w:rPr>
        <w:t>Članak 11.</w:t>
      </w:r>
    </w:p>
    <w:p w:rsidR="00D77ECE" w:rsidRDefault="002F77CC" w:rsidP="002F77CC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EA2">
        <w:rPr>
          <w:rFonts w:ascii="Times New Roman" w:hAnsi="Times New Roman" w:cs="Times New Roman"/>
          <w:sz w:val="22"/>
          <w:szCs w:val="22"/>
        </w:rPr>
        <w:t>Stupanje na snagu, trajanje i prestanak</w:t>
      </w:r>
    </w:p>
    <w:p w:rsidR="00B103F1" w:rsidRPr="00F06EA2" w:rsidRDefault="00B103F1" w:rsidP="002F77CC">
      <w:pPr>
        <w:rPr>
          <w:rFonts w:ascii="Times New Roman" w:hAnsi="Times New Roman" w:cs="Times New Roman"/>
          <w:sz w:val="22"/>
          <w:szCs w:val="22"/>
        </w:rPr>
      </w:pPr>
    </w:p>
    <w:p w:rsidR="00D77ECE" w:rsidRPr="00EB6FAC" w:rsidRDefault="00333289" w:rsidP="002F77CC">
      <w:pPr>
        <w:pStyle w:val="ListParagraph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B6FAC">
        <w:rPr>
          <w:rFonts w:ascii="Times New Roman" w:hAnsi="Times New Roman" w:cs="Times New Roman"/>
          <w:sz w:val="22"/>
          <w:szCs w:val="22"/>
        </w:rPr>
        <w:t>Ovaj Sporazum stupa na snagu trideset (30) dana nakon datuma na koji su stranke primile drugu obavijest kojom se obavješćuje diplomatskim putem o okončanju njihovih unutarnjih pravnih postupaka za njegovo stupanje na snagu.</w:t>
      </w:r>
    </w:p>
    <w:p w:rsidR="00D77ECE" w:rsidRPr="00B103F1" w:rsidRDefault="004F47E1" w:rsidP="00AD5A56">
      <w:pPr>
        <w:pStyle w:val="ListParagraph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103F1">
        <w:rPr>
          <w:rFonts w:ascii="Times New Roman" w:hAnsi="Times New Roman" w:cs="Times New Roman"/>
          <w:sz w:val="22"/>
          <w:szCs w:val="22"/>
        </w:rPr>
        <w:t>Ov</w:t>
      </w:r>
      <w:r w:rsidR="006A404F">
        <w:rPr>
          <w:rFonts w:ascii="Times New Roman" w:hAnsi="Times New Roman" w:cs="Times New Roman"/>
          <w:sz w:val="22"/>
          <w:szCs w:val="22"/>
        </w:rPr>
        <w:t>aj</w:t>
      </w:r>
      <w:r w:rsidRPr="00B103F1">
        <w:rPr>
          <w:rFonts w:ascii="Times New Roman" w:hAnsi="Times New Roman" w:cs="Times New Roman"/>
          <w:sz w:val="22"/>
          <w:szCs w:val="22"/>
        </w:rPr>
        <w:t xml:space="preserve"> Sporazum ostaje na snazi za razdoblje </w:t>
      </w:r>
      <w:r w:rsidRPr="00EB6FAC">
        <w:rPr>
          <w:rFonts w:ascii="Times New Roman" w:hAnsi="Times New Roman" w:cs="Times New Roman"/>
          <w:sz w:val="22"/>
          <w:szCs w:val="22"/>
        </w:rPr>
        <w:t>od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 </w:t>
      </w:r>
      <w:r w:rsidR="006A404F" w:rsidRPr="00EB6FAC">
        <w:rPr>
          <w:rFonts w:ascii="Times New Roman" w:hAnsi="Times New Roman" w:cs="Times New Roman"/>
          <w:sz w:val="22"/>
          <w:szCs w:val="22"/>
        </w:rPr>
        <w:t xml:space="preserve">pet (5) 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godina, te se automatski </w:t>
      </w:r>
      <w:r w:rsidRPr="00EB6FAC">
        <w:rPr>
          <w:rFonts w:ascii="Times New Roman" w:hAnsi="Times New Roman" w:cs="Times New Roman"/>
          <w:sz w:val="22"/>
          <w:szCs w:val="22"/>
        </w:rPr>
        <w:t>obnavlja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 za </w:t>
      </w:r>
      <w:r w:rsidR="0061561F" w:rsidRPr="00EB6FAC">
        <w:rPr>
          <w:rFonts w:ascii="Times New Roman" w:hAnsi="Times New Roman" w:cs="Times New Roman"/>
          <w:sz w:val="22"/>
          <w:szCs w:val="22"/>
        </w:rPr>
        <w:t>daljnja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 razdoblj</w:t>
      </w:r>
      <w:r w:rsidR="0061561F" w:rsidRPr="00EB6FAC">
        <w:rPr>
          <w:rFonts w:ascii="Times New Roman" w:hAnsi="Times New Roman" w:cs="Times New Roman"/>
          <w:sz w:val="22"/>
          <w:szCs w:val="22"/>
        </w:rPr>
        <w:t>a jednakog trajanja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 osim </w:t>
      </w:r>
      <w:r w:rsidR="0061561F" w:rsidRPr="00EB6FAC">
        <w:rPr>
          <w:rFonts w:ascii="Times New Roman" w:hAnsi="Times New Roman" w:cs="Times New Roman"/>
          <w:sz w:val="22"/>
          <w:szCs w:val="22"/>
        </w:rPr>
        <w:t>ako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 jedna od strana</w:t>
      </w:r>
      <w:r w:rsidR="0061561F" w:rsidRPr="00EB6FAC">
        <w:rPr>
          <w:rFonts w:ascii="Times New Roman" w:hAnsi="Times New Roman" w:cs="Times New Roman"/>
          <w:sz w:val="22"/>
          <w:szCs w:val="22"/>
        </w:rPr>
        <w:t>ka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 </w:t>
      </w:r>
      <w:r w:rsidR="006A404F" w:rsidRPr="00EB6FAC">
        <w:rPr>
          <w:rFonts w:ascii="Times New Roman" w:hAnsi="Times New Roman" w:cs="Times New Roman"/>
          <w:sz w:val="22"/>
          <w:szCs w:val="22"/>
        </w:rPr>
        <w:t>ne navede</w:t>
      </w:r>
      <w:r w:rsidR="0061561F" w:rsidRPr="00EB6FAC">
        <w:rPr>
          <w:rFonts w:ascii="Times New Roman" w:hAnsi="Times New Roman" w:cs="Times New Roman"/>
          <w:sz w:val="22"/>
          <w:szCs w:val="22"/>
        </w:rPr>
        <w:t xml:space="preserve"> dru</w:t>
      </w:r>
      <w:r w:rsidR="006A404F" w:rsidRPr="00EB6FAC">
        <w:rPr>
          <w:rFonts w:ascii="Times New Roman" w:hAnsi="Times New Roman" w:cs="Times New Roman"/>
          <w:sz w:val="22"/>
          <w:szCs w:val="22"/>
        </w:rPr>
        <w:t>k</w:t>
      </w:r>
      <w:r w:rsidR="0061561F" w:rsidRPr="00EB6FAC">
        <w:rPr>
          <w:rFonts w:ascii="Times New Roman" w:hAnsi="Times New Roman" w:cs="Times New Roman"/>
          <w:sz w:val="22"/>
          <w:szCs w:val="22"/>
        </w:rPr>
        <w:t>čije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. </w:t>
      </w:r>
      <w:r w:rsidR="006A404F" w:rsidRPr="00EB6FAC">
        <w:rPr>
          <w:rFonts w:ascii="Times New Roman" w:hAnsi="Times New Roman" w:cs="Times New Roman"/>
          <w:sz w:val="22"/>
          <w:szCs w:val="22"/>
        </w:rPr>
        <w:t xml:space="preserve">Okončanje ovog Sporazuma priopćuje se diplomatskim putem, 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najkasnije </w:t>
      </w:r>
      <w:r w:rsidR="006A404F" w:rsidRPr="00EB6FAC">
        <w:rPr>
          <w:rFonts w:ascii="Times New Roman" w:hAnsi="Times New Roman" w:cs="Times New Roman"/>
          <w:sz w:val="22"/>
          <w:szCs w:val="22"/>
        </w:rPr>
        <w:t xml:space="preserve">šest (6) </w:t>
      </w:r>
      <w:r w:rsidR="002F77CC" w:rsidRPr="00EB6FAC">
        <w:rPr>
          <w:rFonts w:ascii="Times New Roman" w:hAnsi="Times New Roman" w:cs="Times New Roman"/>
          <w:sz w:val="22"/>
          <w:szCs w:val="22"/>
        </w:rPr>
        <w:t xml:space="preserve">mjeseci prije datuma njegova </w:t>
      </w:r>
      <w:r w:rsidR="002F77CC" w:rsidRPr="00B103F1">
        <w:rPr>
          <w:rFonts w:ascii="Times New Roman" w:hAnsi="Times New Roman" w:cs="Times New Roman"/>
          <w:sz w:val="22"/>
          <w:szCs w:val="22"/>
        </w:rPr>
        <w:t>isteka.</w:t>
      </w:r>
    </w:p>
    <w:p w:rsidR="00D77ECE" w:rsidRPr="00B103F1" w:rsidRDefault="0061561F" w:rsidP="00F926CF">
      <w:pPr>
        <w:pStyle w:val="ListParagraph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103F1">
        <w:rPr>
          <w:rFonts w:ascii="Times New Roman" w:hAnsi="Times New Roman" w:cs="Times New Roman"/>
          <w:sz w:val="22"/>
          <w:szCs w:val="22"/>
        </w:rPr>
        <w:t>Prestanak</w:t>
      </w:r>
      <w:r w:rsidR="002F77CC" w:rsidRPr="00B103F1">
        <w:rPr>
          <w:rFonts w:ascii="Times New Roman" w:hAnsi="Times New Roman" w:cs="Times New Roman"/>
          <w:sz w:val="22"/>
          <w:szCs w:val="22"/>
        </w:rPr>
        <w:t xml:space="preserve"> </w:t>
      </w:r>
      <w:r w:rsidR="009A055D">
        <w:rPr>
          <w:rFonts w:ascii="Times New Roman" w:hAnsi="Times New Roman" w:cs="Times New Roman"/>
          <w:sz w:val="22"/>
          <w:szCs w:val="22"/>
        </w:rPr>
        <w:t xml:space="preserve">ovog </w:t>
      </w:r>
      <w:r w:rsidR="002F77CC" w:rsidRPr="00B103F1">
        <w:rPr>
          <w:rFonts w:ascii="Times New Roman" w:hAnsi="Times New Roman" w:cs="Times New Roman"/>
          <w:sz w:val="22"/>
          <w:szCs w:val="22"/>
        </w:rPr>
        <w:t xml:space="preserve">Sporazuma </w:t>
      </w:r>
      <w:r w:rsidR="009A055D" w:rsidRPr="009A055D">
        <w:rPr>
          <w:rFonts w:ascii="Times New Roman" w:hAnsi="Times New Roman" w:cs="Times New Roman"/>
          <w:sz w:val="22"/>
          <w:szCs w:val="22"/>
        </w:rPr>
        <w:t xml:space="preserve">ne utječe na okončanje </w:t>
      </w:r>
      <w:r w:rsidRPr="00B103F1">
        <w:rPr>
          <w:rFonts w:ascii="Times New Roman" w:hAnsi="Times New Roman" w:cs="Times New Roman"/>
          <w:sz w:val="22"/>
          <w:szCs w:val="22"/>
        </w:rPr>
        <w:t xml:space="preserve">bilo kojih </w:t>
      </w:r>
      <w:r w:rsidR="002F77CC" w:rsidRPr="00B103F1">
        <w:rPr>
          <w:rFonts w:ascii="Times New Roman" w:hAnsi="Times New Roman" w:cs="Times New Roman"/>
          <w:sz w:val="22"/>
          <w:szCs w:val="22"/>
        </w:rPr>
        <w:t>projekata,</w:t>
      </w:r>
      <w:r w:rsidRPr="00B103F1">
        <w:rPr>
          <w:rFonts w:ascii="Times New Roman" w:hAnsi="Times New Roman" w:cs="Times New Roman"/>
          <w:sz w:val="22"/>
          <w:szCs w:val="22"/>
        </w:rPr>
        <w:t xml:space="preserve"> programa i aktivnosti</w:t>
      </w:r>
      <w:r w:rsidR="002F77CC" w:rsidRPr="00B103F1">
        <w:rPr>
          <w:rFonts w:ascii="Times New Roman" w:hAnsi="Times New Roman" w:cs="Times New Roman"/>
          <w:sz w:val="22"/>
          <w:szCs w:val="22"/>
        </w:rPr>
        <w:t xml:space="preserve"> </w:t>
      </w:r>
      <w:r w:rsidRPr="00B103F1">
        <w:rPr>
          <w:rFonts w:ascii="Times New Roman" w:hAnsi="Times New Roman" w:cs="Times New Roman"/>
          <w:sz w:val="22"/>
          <w:szCs w:val="22"/>
        </w:rPr>
        <w:t xml:space="preserve">u tijeku, </w:t>
      </w:r>
      <w:r w:rsidR="002F77CC" w:rsidRPr="00B103F1">
        <w:rPr>
          <w:rFonts w:ascii="Times New Roman" w:hAnsi="Times New Roman" w:cs="Times New Roman"/>
          <w:sz w:val="22"/>
          <w:szCs w:val="22"/>
        </w:rPr>
        <w:t xml:space="preserve">osim </w:t>
      </w:r>
      <w:r w:rsidRPr="00B103F1">
        <w:rPr>
          <w:rFonts w:ascii="Times New Roman" w:hAnsi="Times New Roman" w:cs="Times New Roman"/>
          <w:sz w:val="22"/>
          <w:szCs w:val="22"/>
        </w:rPr>
        <w:t>ako se stranke ne dogovore drukčije</w:t>
      </w:r>
      <w:r w:rsidR="002F77CC" w:rsidRPr="00B103F1">
        <w:rPr>
          <w:rFonts w:ascii="Times New Roman" w:hAnsi="Times New Roman" w:cs="Times New Roman"/>
          <w:sz w:val="22"/>
          <w:szCs w:val="22"/>
        </w:rPr>
        <w:t>.</w:t>
      </w:r>
    </w:p>
    <w:p w:rsidR="00D77ECE" w:rsidRDefault="00D77ECE" w:rsidP="002F77CC">
      <w:pPr>
        <w:rPr>
          <w:rFonts w:ascii="Times New Roman" w:hAnsi="Times New Roman" w:cs="Times New Roman"/>
          <w:sz w:val="22"/>
          <w:szCs w:val="22"/>
        </w:rPr>
      </w:pPr>
    </w:p>
    <w:p w:rsidR="001E0871" w:rsidRDefault="001E0871" w:rsidP="002F77CC">
      <w:pPr>
        <w:rPr>
          <w:rFonts w:ascii="Times New Roman" w:hAnsi="Times New Roman" w:cs="Times New Roman"/>
          <w:sz w:val="22"/>
          <w:szCs w:val="22"/>
        </w:rPr>
      </w:pPr>
    </w:p>
    <w:p w:rsidR="002F77CC" w:rsidRDefault="002F77CC" w:rsidP="002F77CC">
      <w:pPr>
        <w:rPr>
          <w:rFonts w:ascii="Times New Roman" w:hAnsi="Times New Roman" w:cs="Times New Roman"/>
          <w:sz w:val="22"/>
          <w:szCs w:val="22"/>
        </w:rPr>
      </w:pPr>
    </w:p>
    <w:p w:rsidR="002F77CC" w:rsidRDefault="002F77CC" w:rsidP="002F77CC">
      <w:pPr>
        <w:rPr>
          <w:rFonts w:ascii="Times New Roman" w:hAnsi="Times New Roman" w:cs="Times New Roman"/>
          <w:sz w:val="22"/>
          <w:szCs w:val="22"/>
        </w:rPr>
      </w:pPr>
    </w:p>
    <w:p w:rsidR="002F77CC" w:rsidRPr="00F06EA2" w:rsidRDefault="002F77CC" w:rsidP="002F77CC">
      <w:pPr>
        <w:rPr>
          <w:rFonts w:ascii="Times New Roman" w:hAnsi="Times New Roman" w:cs="Times New Roman"/>
          <w:sz w:val="22"/>
          <w:szCs w:val="22"/>
        </w:rPr>
      </w:pPr>
    </w:p>
    <w:p w:rsidR="00B103F1" w:rsidRPr="00B103F1" w:rsidRDefault="00B103F1" w:rsidP="002F77CC">
      <w:pPr>
        <w:jc w:val="both"/>
        <w:rPr>
          <w:rFonts w:ascii="Times New Roman" w:hAnsi="Times New Roman" w:cs="Times New Roman"/>
          <w:sz w:val="22"/>
          <w:szCs w:val="22"/>
        </w:rPr>
      </w:pPr>
      <w:r w:rsidRPr="00B103F1">
        <w:rPr>
          <w:rFonts w:ascii="Times New Roman" w:hAnsi="Times New Roman" w:cs="Times New Roman"/>
          <w:sz w:val="22"/>
          <w:szCs w:val="22"/>
        </w:rPr>
        <w:t xml:space="preserve">Sastavljeno u __________________ dana _____________________, u dva izvornika, svaki na hrvatskom, </w:t>
      </w:r>
      <w:r w:rsidRPr="00F06EA2">
        <w:rPr>
          <w:rFonts w:ascii="Times New Roman" w:hAnsi="Times New Roman" w:cs="Times New Roman"/>
          <w:sz w:val="22"/>
          <w:szCs w:val="22"/>
        </w:rPr>
        <w:t>portugalskom</w:t>
      </w:r>
      <w:r w:rsidRPr="00B103F1">
        <w:rPr>
          <w:rFonts w:ascii="Times New Roman" w:hAnsi="Times New Roman" w:cs="Times New Roman"/>
          <w:sz w:val="22"/>
          <w:szCs w:val="22"/>
        </w:rPr>
        <w:t xml:space="preserve"> i engleskom jeziku, pri čemu su svi tekstovi jednako vjerodostojni. U slučaju razlika u tumačenju, mjerodavan je engleski tekst.</w:t>
      </w:r>
    </w:p>
    <w:p w:rsidR="00B103F1" w:rsidRDefault="00B103F1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F77CC" w:rsidRDefault="002F77CC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6FAC" w:rsidRDefault="00EB6FAC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103F1" w:rsidRPr="002F77CC" w:rsidRDefault="00B103F1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103F1" w:rsidRPr="002F77CC" w:rsidRDefault="00B103F1" w:rsidP="002F77CC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1559"/>
        <w:gridCol w:w="3956"/>
      </w:tblGrid>
      <w:tr w:rsidR="00B103F1" w:rsidRPr="00E91947" w:rsidTr="00AC71DD">
        <w:tc>
          <w:tcPr>
            <w:tcW w:w="3794" w:type="dxa"/>
            <w:shd w:val="clear" w:color="auto" w:fill="auto"/>
          </w:tcPr>
          <w:p w:rsidR="00B103F1" w:rsidRP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103F1" w:rsidRPr="00B103F1" w:rsidRDefault="0001522A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03F1">
              <w:rPr>
                <w:rFonts w:ascii="Times New Roman" w:hAnsi="Times New Roman" w:cs="Times New Roman"/>
                <w:b/>
                <w:sz w:val="22"/>
                <w:szCs w:val="22"/>
              </w:rPr>
              <w:t>ZA VLADU</w:t>
            </w:r>
          </w:p>
          <w:p w:rsidR="00B103F1" w:rsidRDefault="0001522A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03F1">
              <w:rPr>
                <w:rFonts w:ascii="Times New Roman" w:hAnsi="Times New Roman" w:cs="Times New Roman"/>
                <w:b/>
                <w:sz w:val="22"/>
                <w:szCs w:val="22"/>
              </w:rPr>
              <w:t>REPUBLIKE HRVATSKE</w:t>
            </w:r>
          </w:p>
          <w:p w:rsid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103F1" w:rsidRP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</w:t>
            </w:r>
          </w:p>
          <w:p w:rsidR="00B103F1" w:rsidRP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103F1" w:rsidRP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36" w:type="dxa"/>
            <w:shd w:val="clear" w:color="auto" w:fill="auto"/>
          </w:tcPr>
          <w:p w:rsidR="00B103F1" w:rsidRP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103F1" w:rsidRPr="00B103F1" w:rsidRDefault="0001522A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03F1">
              <w:rPr>
                <w:rFonts w:ascii="Times New Roman" w:hAnsi="Times New Roman" w:cs="Times New Roman"/>
                <w:b/>
                <w:sz w:val="22"/>
                <w:szCs w:val="22"/>
              </w:rPr>
              <w:t>ZA VLADU</w:t>
            </w:r>
          </w:p>
          <w:p w:rsidR="00B103F1" w:rsidRPr="00B103F1" w:rsidRDefault="0001522A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SAVEZ</w:t>
            </w:r>
            <w:r w:rsidRPr="00B103F1">
              <w:rPr>
                <w:rFonts w:ascii="Times New Roman" w:hAnsi="Times New Roman" w:cs="Times New Roman"/>
                <w:b/>
                <w:sz w:val="22"/>
                <w:szCs w:val="22"/>
              </w:rPr>
              <w:t>NE REPUBLIKE BRAZIL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</w:p>
          <w:p w:rsid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103F1" w:rsidRP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B103F1" w:rsidRPr="00B103F1" w:rsidRDefault="00B103F1" w:rsidP="002F77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BB7350" w:rsidRPr="00F06EA2" w:rsidRDefault="00BB7350" w:rsidP="002F77CC">
      <w:pPr>
        <w:rPr>
          <w:rFonts w:ascii="Times New Roman" w:hAnsi="Times New Roman" w:cs="Times New Roman"/>
          <w:sz w:val="22"/>
          <w:szCs w:val="22"/>
        </w:rPr>
      </w:pPr>
    </w:p>
    <w:sectPr w:rsidR="00BB7350" w:rsidRPr="00F06EA2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8ED"/>
    <w:multiLevelType w:val="hybridMultilevel"/>
    <w:tmpl w:val="D376CC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11D4"/>
    <w:multiLevelType w:val="hybridMultilevel"/>
    <w:tmpl w:val="592C76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2FBA"/>
    <w:multiLevelType w:val="hybridMultilevel"/>
    <w:tmpl w:val="4CF00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80061"/>
    <w:multiLevelType w:val="hybridMultilevel"/>
    <w:tmpl w:val="9BA6A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C2D14"/>
    <w:multiLevelType w:val="hybridMultilevel"/>
    <w:tmpl w:val="4D504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42F"/>
    <w:multiLevelType w:val="hybridMultilevel"/>
    <w:tmpl w:val="3C8656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594F"/>
    <w:multiLevelType w:val="hybridMultilevel"/>
    <w:tmpl w:val="3F96BD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52D07"/>
    <w:multiLevelType w:val="hybridMultilevel"/>
    <w:tmpl w:val="082A7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CE"/>
    <w:rsid w:val="00004C8F"/>
    <w:rsid w:val="0001522A"/>
    <w:rsid w:val="00110820"/>
    <w:rsid w:val="00142AC4"/>
    <w:rsid w:val="001E0871"/>
    <w:rsid w:val="001F03AA"/>
    <w:rsid w:val="00283902"/>
    <w:rsid w:val="002F77CC"/>
    <w:rsid w:val="00333289"/>
    <w:rsid w:val="003663EA"/>
    <w:rsid w:val="004275D4"/>
    <w:rsid w:val="00476FEC"/>
    <w:rsid w:val="004D7513"/>
    <w:rsid w:val="004F47E1"/>
    <w:rsid w:val="00505F3E"/>
    <w:rsid w:val="00516FE0"/>
    <w:rsid w:val="005E2F81"/>
    <w:rsid w:val="00615256"/>
    <w:rsid w:val="0061561F"/>
    <w:rsid w:val="006A404F"/>
    <w:rsid w:val="006A5442"/>
    <w:rsid w:val="006B610D"/>
    <w:rsid w:val="006C64DD"/>
    <w:rsid w:val="006C6C0D"/>
    <w:rsid w:val="006D3F72"/>
    <w:rsid w:val="007040C8"/>
    <w:rsid w:val="00746130"/>
    <w:rsid w:val="00754BF5"/>
    <w:rsid w:val="0078622B"/>
    <w:rsid w:val="007E0301"/>
    <w:rsid w:val="007E1C5B"/>
    <w:rsid w:val="007E6953"/>
    <w:rsid w:val="00802AB7"/>
    <w:rsid w:val="008371EA"/>
    <w:rsid w:val="00852B97"/>
    <w:rsid w:val="009A055D"/>
    <w:rsid w:val="009A6ED7"/>
    <w:rsid w:val="00AD5A56"/>
    <w:rsid w:val="00B103F1"/>
    <w:rsid w:val="00BA42C7"/>
    <w:rsid w:val="00BB7350"/>
    <w:rsid w:val="00C438E0"/>
    <w:rsid w:val="00C4701D"/>
    <w:rsid w:val="00CA6757"/>
    <w:rsid w:val="00CB3CA2"/>
    <w:rsid w:val="00D07C9A"/>
    <w:rsid w:val="00D111BE"/>
    <w:rsid w:val="00D628F2"/>
    <w:rsid w:val="00D77ECE"/>
    <w:rsid w:val="00DD4AD8"/>
    <w:rsid w:val="00E62CCE"/>
    <w:rsid w:val="00E715AB"/>
    <w:rsid w:val="00EB2A4A"/>
    <w:rsid w:val="00EB6FAC"/>
    <w:rsid w:val="00F06EA2"/>
    <w:rsid w:val="00F86226"/>
    <w:rsid w:val="00F926CF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F8CAD-DD9F-4E63-801A-F153590C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WenQuanYi Micro Hei" w:hAnsi="Arial" w:cs="Lohit Devanagari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6C64D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Skenžić</dc:creator>
  <dc:description/>
  <cp:lastModifiedBy>Marija Pišonić</cp:lastModifiedBy>
  <cp:revision>2</cp:revision>
  <dcterms:created xsi:type="dcterms:W3CDTF">2023-02-07T08:39:00Z</dcterms:created>
  <dcterms:modified xsi:type="dcterms:W3CDTF">2023-02-07T08:39:00Z</dcterms:modified>
  <dc:language>hr-HR</dc:language>
</cp:coreProperties>
</file>